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323C" w14:textId="05A76872" w:rsidR="003E0315" w:rsidRDefault="003E0315" w:rsidP="0092256A">
      <w:pPr>
        <w:pStyle w:val="Nadpis1"/>
        <w:ind w:left="0" w:firstLine="0"/>
        <w:jc w:val="center"/>
        <w:rPr>
          <w:rFonts w:eastAsia="Wingdings"/>
          <w:b/>
          <w:caps/>
          <w:color w:val="FF0000"/>
        </w:rPr>
      </w:pPr>
      <w:r>
        <w:rPr>
          <w:noProof/>
        </w:rPr>
        <w:drawing>
          <wp:inline distT="0" distB="0" distL="0" distR="0" wp14:anchorId="25913862" wp14:editId="64528039">
            <wp:extent cx="6084570" cy="848995"/>
            <wp:effectExtent l="0" t="0" r="0" b="8255"/>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a:stretch>
                      <a:fillRect/>
                    </a:stretch>
                  </pic:blipFill>
                  <pic:spPr>
                    <a:xfrm>
                      <a:off x="0" y="0"/>
                      <a:ext cx="6084570" cy="848995"/>
                    </a:xfrm>
                    <a:prstGeom prst="rect">
                      <a:avLst/>
                    </a:prstGeom>
                  </pic:spPr>
                </pic:pic>
              </a:graphicData>
            </a:graphic>
          </wp:inline>
        </w:drawing>
      </w:r>
    </w:p>
    <w:p w14:paraId="5187DAFF" w14:textId="77777777" w:rsidR="003E0315" w:rsidRDefault="003E0315" w:rsidP="00C57BAD">
      <w:pPr>
        <w:pStyle w:val="Nadpis1"/>
        <w:ind w:left="0" w:firstLine="0"/>
        <w:jc w:val="center"/>
        <w:rPr>
          <w:rFonts w:eastAsia="Wingdings"/>
          <w:b/>
          <w:caps/>
          <w:color w:val="FF0000"/>
        </w:rPr>
      </w:pPr>
    </w:p>
    <w:p w14:paraId="0301B087" w14:textId="2129BD2E" w:rsidR="009B0493" w:rsidRDefault="004778B1" w:rsidP="00C57BAD">
      <w:pPr>
        <w:pStyle w:val="Nadpis1"/>
        <w:ind w:left="0" w:firstLine="0"/>
        <w:jc w:val="center"/>
        <w:rPr>
          <w:rFonts w:eastAsia="Wingdings"/>
          <w:b/>
          <w:caps/>
          <w:color w:val="1F497D" w:themeColor="text2"/>
        </w:rPr>
      </w:pPr>
      <w:r>
        <w:rPr>
          <w:rFonts w:eastAsia="Wingdings"/>
          <w:b/>
          <w:caps/>
          <w:color w:val="1F497D" w:themeColor="text2"/>
        </w:rPr>
        <w:t>VNITŘN</w:t>
      </w:r>
      <w:r w:rsidR="009B0493" w:rsidRPr="003E0315">
        <w:rPr>
          <w:rFonts w:eastAsia="Wingdings"/>
          <w:b/>
          <w:caps/>
          <w:color w:val="1F497D" w:themeColor="text2"/>
        </w:rPr>
        <w:t xml:space="preserve">í řád </w:t>
      </w:r>
      <w:r>
        <w:rPr>
          <w:rFonts w:eastAsia="Wingdings"/>
          <w:b/>
          <w:caps/>
          <w:color w:val="1F497D" w:themeColor="text2"/>
        </w:rPr>
        <w:t>školní jídelny mateřské školy</w:t>
      </w:r>
    </w:p>
    <w:p w14:paraId="69DFB281" w14:textId="77777777" w:rsidR="008053F3" w:rsidRPr="008053F3" w:rsidRDefault="008053F3" w:rsidP="008053F3">
      <w:pPr>
        <w:rPr>
          <w:rFonts w:eastAsia="Wingdings"/>
        </w:rPr>
      </w:pPr>
    </w:p>
    <w:p w14:paraId="3CC9FB26" w14:textId="3C00A6A9" w:rsidR="001E60AF" w:rsidRPr="001E60AF" w:rsidRDefault="001E60AF" w:rsidP="009377D1">
      <w:pPr>
        <w:spacing w:line="276" w:lineRule="auto"/>
        <w:rPr>
          <w:rFonts w:eastAsia="Wingdings"/>
        </w:rPr>
      </w:pPr>
      <w:r>
        <w:rPr>
          <w:rFonts w:eastAsia="Wingdings"/>
        </w:rPr>
        <w:t xml:space="preserve">Č.j.: </w:t>
      </w:r>
      <w:r w:rsidR="003975EC">
        <w:rPr>
          <w:rFonts w:eastAsia="Wingdings"/>
        </w:rPr>
        <w:t>1</w:t>
      </w:r>
      <w:r>
        <w:rPr>
          <w:rFonts w:eastAsia="Wingdings"/>
        </w:rPr>
        <w:t>/</w:t>
      </w:r>
      <w:r w:rsidR="003975EC">
        <w:rPr>
          <w:rFonts w:eastAsia="Wingdings"/>
        </w:rPr>
        <w:t>9</w:t>
      </w:r>
      <w:r>
        <w:rPr>
          <w:rFonts w:eastAsia="Wingdings"/>
        </w:rPr>
        <w:t>/202</w:t>
      </w:r>
      <w:r w:rsidR="003975EC">
        <w:rPr>
          <w:rFonts w:eastAsia="Wingdings"/>
        </w:rPr>
        <w:t>5</w:t>
      </w:r>
      <w:r w:rsidR="00C017F4">
        <w:rPr>
          <w:rFonts w:eastAsia="Wingdings"/>
        </w:rPr>
        <w:t xml:space="preserve">, </w:t>
      </w:r>
      <w:r w:rsidR="001163AB">
        <w:rPr>
          <w:rFonts w:eastAsia="Wingdings"/>
        </w:rPr>
        <w:t>skartační znak</w:t>
      </w:r>
      <w:r w:rsidR="008053F3">
        <w:rPr>
          <w:rFonts w:eastAsia="Wingdings"/>
        </w:rPr>
        <w:t>: S</w:t>
      </w:r>
      <w:r w:rsidR="003975EC">
        <w:rPr>
          <w:rFonts w:eastAsia="Wingdings"/>
        </w:rPr>
        <w:t xml:space="preserve"> </w:t>
      </w:r>
      <w:r w:rsidR="008053F3">
        <w:rPr>
          <w:rFonts w:eastAsia="Wingdings"/>
        </w:rPr>
        <w:t>5</w:t>
      </w:r>
    </w:p>
    <w:p w14:paraId="72DDE7BB" w14:textId="77777777" w:rsidR="009B0493" w:rsidRPr="009B0493" w:rsidRDefault="009B0493" w:rsidP="009377D1">
      <w:pPr>
        <w:pStyle w:val="Nadpis2"/>
        <w:spacing w:before="0" w:line="276" w:lineRule="auto"/>
        <w:rPr>
          <w:rFonts w:ascii="Times New Roman" w:eastAsia="Wingdings" w:hAnsi="Times New Roman"/>
          <w:b w:val="0"/>
          <w:sz w:val="28"/>
          <w:u w:val="single"/>
          <w14:shadow w14:blurRad="50800" w14:dist="38100" w14:dir="2700000" w14:sx="100000" w14:sy="100000" w14:kx="0" w14:ky="0" w14:algn="tl">
            <w14:srgbClr w14:val="000000">
              <w14:alpha w14:val="60000"/>
            </w14:srgbClr>
          </w14:shadow>
        </w:rPr>
      </w:pPr>
    </w:p>
    <w:p w14:paraId="460FF615" w14:textId="71BCC82C" w:rsidR="009B0493" w:rsidRPr="00653E64" w:rsidRDefault="009B0493" w:rsidP="009377D1">
      <w:pPr>
        <w:pStyle w:val="Nadpis2"/>
        <w:spacing w:before="0" w:line="276" w:lineRule="auto"/>
        <w:rPr>
          <w:rFonts w:ascii="Times New Roman" w:eastAsia="Wingdings" w:hAnsi="Times New Roman"/>
          <w:color w:val="1F497D" w:themeColor="text2"/>
          <w14:shadow w14:blurRad="50800" w14:dist="38100" w14:dir="2700000" w14:sx="100000" w14:sy="100000" w14:kx="0" w14:ky="0" w14:algn="tl">
            <w14:srgbClr w14:val="000000">
              <w14:alpha w14:val="60000"/>
            </w14:srgbClr>
          </w14:shadow>
        </w:rPr>
      </w:pPr>
      <w:r w:rsidRPr="00653E64">
        <w:rPr>
          <w:rFonts w:ascii="Times New Roman" w:eastAsia="Wingdings" w:hAnsi="Times New Roman"/>
          <w:color w:val="1F497D" w:themeColor="text2"/>
          <w:sz w:val="28"/>
          <w14:shadow w14:blurRad="50800" w14:dist="38100" w14:dir="2700000" w14:sx="100000" w14:sy="100000" w14:kx="0" w14:ky="0" w14:algn="tl">
            <w14:srgbClr w14:val="000000">
              <w14:alpha w14:val="60000"/>
            </w14:srgbClr>
          </w14:shadow>
        </w:rPr>
        <w:t>Mateřská škola</w:t>
      </w:r>
      <w:r w:rsidR="003E0315">
        <w:rPr>
          <w:rFonts w:ascii="Times New Roman" w:eastAsia="Wingdings" w:hAnsi="Times New Roman"/>
          <w:color w:val="1F497D" w:themeColor="text2"/>
          <w:sz w:val="28"/>
          <w14:shadow w14:blurRad="50800" w14:dist="38100" w14:dir="2700000" w14:sx="100000" w14:sy="100000" w14:kx="0" w14:ky="0" w14:algn="tl">
            <w14:srgbClr w14:val="000000">
              <w14:alpha w14:val="60000"/>
            </w14:srgbClr>
          </w14:shadow>
        </w:rPr>
        <w:t xml:space="preserve"> Plav</w:t>
      </w:r>
    </w:p>
    <w:p w14:paraId="6D606BDA" w14:textId="54936B7E" w:rsidR="009B0493" w:rsidRPr="00653E64" w:rsidRDefault="003E0315" w:rsidP="009377D1">
      <w:pPr>
        <w:pStyle w:val="Nadpis3"/>
        <w:spacing w:before="0" w:line="276" w:lineRule="auto"/>
        <w:rPr>
          <w:rFonts w:ascii="Times New Roman" w:eastAsia="Wingdings" w:hAnsi="Times New Roman"/>
          <w:color w:val="1F497D" w:themeColor="text2"/>
          <w:sz w:val="28"/>
          <w14:shadow w14:blurRad="50800" w14:dist="38100" w14:dir="2700000" w14:sx="100000" w14:sy="100000" w14:kx="0" w14:ky="0" w14:algn="tl">
            <w14:srgbClr w14:val="000000">
              <w14:alpha w14:val="60000"/>
            </w14:srgbClr>
          </w14:shadow>
        </w:rPr>
      </w:pPr>
      <w:r>
        <w:rPr>
          <w:rFonts w:ascii="Times New Roman" w:eastAsia="Wingdings" w:hAnsi="Times New Roman"/>
          <w:color w:val="1F497D" w:themeColor="text2"/>
          <w14:shadow w14:blurRad="50800" w14:dist="38100" w14:dir="2700000" w14:sx="100000" w14:sy="100000" w14:kx="0" w14:ky="0" w14:algn="tl">
            <w14:srgbClr w14:val="000000">
              <w14:alpha w14:val="60000"/>
            </w14:srgbClr>
          </w14:shadow>
        </w:rPr>
        <w:t>Plav 175</w:t>
      </w:r>
    </w:p>
    <w:p w14:paraId="27167D70" w14:textId="3BED9263" w:rsidR="009B0493" w:rsidRPr="00653E64" w:rsidRDefault="003E0315" w:rsidP="009377D1">
      <w:pPr>
        <w:spacing w:line="276" w:lineRule="auto"/>
        <w:rPr>
          <w:rFonts w:eastAsia="Wingdings"/>
          <w:i/>
          <w:u w:val="single"/>
        </w:rPr>
      </w:pPr>
      <w:r>
        <w:rPr>
          <w:rFonts w:eastAsia="Wingdings"/>
          <w:color w:val="1F497D" w:themeColor="text2"/>
          <w14:shadow w14:blurRad="50800" w14:dist="38100" w14:dir="2700000" w14:sx="100000" w14:sy="100000" w14:kx="0" w14:ky="0" w14:algn="tl">
            <w14:srgbClr w14:val="000000">
              <w14:alpha w14:val="60000"/>
            </w14:srgbClr>
          </w14:shadow>
        </w:rPr>
        <w:t>37007 České Budějovice</w:t>
      </w:r>
    </w:p>
    <w:p w14:paraId="2C3EDD6C" w14:textId="308AAF9D" w:rsidR="00783DE1" w:rsidRDefault="009B0493" w:rsidP="009377D1">
      <w:pPr>
        <w:spacing w:line="276" w:lineRule="auto"/>
        <w:rPr>
          <w:rFonts w:eastAsia="Wingdings"/>
          <w:color w:val="1F497D" w:themeColor="text2"/>
          <w:sz w:val="26"/>
        </w:rPr>
      </w:pPr>
      <w:r w:rsidRPr="009A6F35">
        <w:rPr>
          <w:rFonts w:eastAsia="Wingdings"/>
          <w:i/>
          <w:color w:val="1F497D" w:themeColor="text2"/>
          <w:sz w:val="26"/>
        </w:rPr>
        <w:t>Telefon</w:t>
      </w:r>
      <w:r w:rsidR="007C282B" w:rsidRPr="009A6F35">
        <w:rPr>
          <w:rFonts w:eastAsia="Wingdings"/>
          <w:i/>
          <w:color w:val="1F497D" w:themeColor="text2"/>
          <w:sz w:val="26"/>
        </w:rPr>
        <w:t xml:space="preserve"> kuchyně</w:t>
      </w:r>
      <w:r w:rsidRPr="009A6F35">
        <w:rPr>
          <w:rFonts w:eastAsia="Wingdings"/>
          <w:i/>
          <w:color w:val="1F497D" w:themeColor="text2"/>
          <w:sz w:val="26"/>
        </w:rPr>
        <w:t>:</w:t>
      </w:r>
      <w:r w:rsidR="0058423E" w:rsidRPr="009A6F35">
        <w:rPr>
          <w:rFonts w:eastAsia="Wingdings"/>
          <w:color w:val="1F497D" w:themeColor="text2"/>
          <w:sz w:val="26"/>
        </w:rPr>
        <w:t xml:space="preserve"> 703 147</w:t>
      </w:r>
      <w:r w:rsidR="009A6F35">
        <w:rPr>
          <w:rFonts w:eastAsia="Wingdings"/>
          <w:color w:val="1F497D" w:themeColor="text2"/>
          <w:sz w:val="26"/>
        </w:rPr>
        <w:t> </w:t>
      </w:r>
      <w:r w:rsidR="0058423E" w:rsidRPr="009A6F35">
        <w:rPr>
          <w:rFonts w:eastAsia="Wingdings"/>
          <w:color w:val="1F497D" w:themeColor="text2"/>
          <w:sz w:val="26"/>
        </w:rPr>
        <w:t>11</w:t>
      </w:r>
      <w:r w:rsidR="007C282B" w:rsidRPr="009A6F35">
        <w:rPr>
          <w:rFonts w:eastAsia="Wingdings"/>
          <w:color w:val="1F497D" w:themeColor="text2"/>
          <w:sz w:val="26"/>
        </w:rPr>
        <w:t>8</w:t>
      </w:r>
    </w:p>
    <w:p w14:paraId="2E322DF4" w14:textId="77777777" w:rsidR="009A6F35" w:rsidRPr="009A6F35" w:rsidRDefault="009A6F35" w:rsidP="009377D1">
      <w:pPr>
        <w:spacing w:line="276" w:lineRule="auto"/>
        <w:rPr>
          <w:rFonts w:eastAsia="Wingdings"/>
          <w:i/>
          <w:color w:val="1F497D" w:themeColor="text2"/>
          <w:sz w:val="26"/>
          <w:u w:val="single"/>
        </w:rPr>
      </w:pPr>
    </w:p>
    <w:p w14:paraId="17139AA8" w14:textId="4C6C3E48" w:rsidR="009A6F35" w:rsidRPr="00F6368C" w:rsidRDefault="0094119A" w:rsidP="009377D1">
      <w:pPr>
        <w:pStyle w:val="Bezmezer"/>
        <w:numPr>
          <w:ilvl w:val="0"/>
          <w:numId w:val="8"/>
        </w:numPr>
        <w:spacing w:line="276" w:lineRule="auto"/>
        <w:jc w:val="center"/>
        <w:rPr>
          <w:rFonts w:asciiTheme="minorHAnsi" w:eastAsia="Wingdings" w:hAnsiTheme="minorHAnsi" w:cstheme="minorHAnsi"/>
          <w:b/>
          <w:bCs/>
        </w:rPr>
      </w:pPr>
      <w:r w:rsidRPr="00F6368C">
        <w:rPr>
          <w:rFonts w:asciiTheme="minorHAnsi" w:eastAsia="Wingdings" w:hAnsiTheme="minorHAnsi" w:cstheme="minorHAnsi"/>
          <w:b/>
          <w:bCs/>
        </w:rPr>
        <w:t>Úvodní ustanovení</w:t>
      </w:r>
    </w:p>
    <w:p w14:paraId="330395CD" w14:textId="77777777" w:rsidR="00E119CE" w:rsidRPr="00E119CE" w:rsidRDefault="00E119CE" w:rsidP="009377D1">
      <w:pPr>
        <w:pStyle w:val="Bezmezer"/>
        <w:spacing w:line="276" w:lineRule="auto"/>
        <w:ind w:left="720"/>
        <w:rPr>
          <w:rFonts w:eastAsia="Wingdings"/>
          <w:b/>
          <w:bCs/>
        </w:rPr>
      </w:pPr>
    </w:p>
    <w:p w14:paraId="198A2360" w14:textId="529AA354" w:rsidR="00523D14" w:rsidRPr="00B658E4" w:rsidRDefault="00201626" w:rsidP="009377D1">
      <w:pPr>
        <w:spacing w:line="276" w:lineRule="auto"/>
        <w:jc w:val="both"/>
      </w:pPr>
      <w:r w:rsidRPr="00B658E4">
        <w:t>Vnitřní řád školní jídelny je soubor pravidel a opatření spojených s provozem školní jídelny.</w:t>
      </w:r>
    </w:p>
    <w:p w14:paraId="5C65C37B" w14:textId="77777777" w:rsidR="00201626" w:rsidRPr="00B658E4" w:rsidRDefault="00201626" w:rsidP="009377D1">
      <w:pPr>
        <w:spacing w:line="276" w:lineRule="auto"/>
        <w:jc w:val="both"/>
      </w:pPr>
    </w:p>
    <w:p w14:paraId="637BDB36" w14:textId="77777777" w:rsidR="00523D14" w:rsidRPr="00B658E4" w:rsidRDefault="00523D14" w:rsidP="009377D1">
      <w:pPr>
        <w:spacing w:line="276" w:lineRule="auto"/>
        <w:jc w:val="both"/>
      </w:pPr>
      <w:r w:rsidRPr="00B658E4">
        <w:t>Vnitřní řád školní jídelny je závazný pro všechny osoby, které se stravují ve školní jídelně, v případě nezletilých dětí i pro zákonné</w:t>
      </w:r>
      <w:r w:rsidRPr="00B658E4">
        <w:rPr>
          <w:spacing w:val="-6"/>
        </w:rPr>
        <w:t xml:space="preserve"> </w:t>
      </w:r>
      <w:r w:rsidRPr="00B658E4">
        <w:t>zástupce</w:t>
      </w:r>
    </w:p>
    <w:p w14:paraId="21958F72" w14:textId="77777777" w:rsidR="00523D14" w:rsidRPr="00B658E4" w:rsidRDefault="00523D14" w:rsidP="009377D1">
      <w:pPr>
        <w:spacing w:line="276" w:lineRule="auto"/>
        <w:jc w:val="both"/>
      </w:pPr>
    </w:p>
    <w:p w14:paraId="16CD852C" w14:textId="77777777" w:rsidR="00EF5B91" w:rsidRPr="00B658E4" w:rsidRDefault="00A05BC0" w:rsidP="009377D1">
      <w:pPr>
        <w:spacing w:line="276" w:lineRule="auto"/>
        <w:jc w:val="both"/>
      </w:pPr>
      <w:r w:rsidRPr="00B658E4">
        <w:rPr>
          <w:b/>
          <w:bCs/>
        </w:rPr>
        <w:t>Provoz školní jídelny:</w:t>
      </w:r>
    </w:p>
    <w:p w14:paraId="711BB40C" w14:textId="77777777" w:rsidR="00B658E4" w:rsidRPr="00B658E4" w:rsidRDefault="00A05BC0" w:rsidP="009377D1">
      <w:pPr>
        <w:spacing w:line="276" w:lineRule="auto"/>
        <w:jc w:val="both"/>
      </w:pPr>
      <w:r w:rsidRPr="00B658E4">
        <w:t>Řídí se vyhláškou O školním stravování č. 107/2005 Sb., ve znění pozdějších předpisů</w:t>
      </w:r>
      <w:r w:rsidR="00E44CB3" w:rsidRPr="00B658E4">
        <w:t>, Z</w:t>
      </w:r>
      <w:r w:rsidRPr="00B658E4">
        <w:t>ákonem č. 258/2000 Sb., O ochraně veřejného zdraví, ve znění pozdějších předpisů</w:t>
      </w:r>
      <w:r w:rsidR="00E44CB3" w:rsidRPr="00B658E4">
        <w:t xml:space="preserve">, </w:t>
      </w:r>
      <w:r w:rsidRPr="00B658E4">
        <w:t>vyhláškou č. 137/2004 Sb., O hygienických požadavcích na stravovací služby a o zásadách osobních a provozní hygieny při činnostech epidemiologicky závažných, ve znění pozdějších předpisů, vyhláškou č. 84/2005 Sb., O nákladech na závodní stravování a jejich úhradě v příspěvkových organizacích zřízených ÚSC, ve znění pozdějších předpisů, nařízením EU č. 852/2004 O hygieně potravin, ve znění pozdějších předpisů</w:t>
      </w:r>
      <w:r w:rsidR="009474C1" w:rsidRPr="00B658E4">
        <w:t xml:space="preserve"> (</w:t>
      </w:r>
      <w:r w:rsidR="00CE7BCE" w:rsidRPr="00B658E4">
        <w:t>HACCP),</w:t>
      </w:r>
      <w:r w:rsidRPr="00B658E4">
        <w:t xml:space="preserve"> nařízením Evropského parlamentu a Rad</w:t>
      </w:r>
      <w:r w:rsidR="006C2FB4" w:rsidRPr="00B658E4">
        <w:t>y E</w:t>
      </w:r>
      <w:r w:rsidRPr="00B658E4">
        <w:t xml:space="preserve">U č. 1169/2011 O poskytování informací o potravinách spotřebitelům, zákonem č. 561/2004 Sb., Školský zákon. </w:t>
      </w:r>
    </w:p>
    <w:p w14:paraId="5081EAE2" w14:textId="77777777" w:rsidR="00B658E4" w:rsidRPr="00B658E4" w:rsidRDefault="00B658E4" w:rsidP="009377D1">
      <w:pPr>
        <w:spacing w:line="276" w:lineRule="auto"/>
        <w:jc w:val="both"/>
      </w:pPr>
    </w:p>
    <w:p w14:paraId="2DEAF308" w14:textId="77777777" w:rsidR="00B658E4" w:rsidRPr="00B658E4" w:rsidRDefault="00A05BC0" w:rsidP="009377D1">
      <w:pPr>
        <w:spacing w:line="276" w:lineRule="auto"/>
        <w:jc w:val="both"/>
      </w:pPr>
      <w:r w:rsidRPr="00B658E4">
        <w:rPr>
          <w:b/>
          <w:bCs/>
        </w:rPr>
        <w:t>Školní stravování:</w:t>
      </w:r>
      <w:r w:rsidRPr="00B658E4">
        <w:t xml:space="preserve"> </w:t>
      </w:r>
    </w:p>
    <w:p w14:paraId="009613DC" w14:textId="4ED71FC7" w:rsidR="00523D14" w:rsidRPr="00B658E4" w:rsidRDefault="00A05BC0" w:rsidP="009377D1">
      <w:pPr>
        <w:spacing w:line="276" w:lineRule="auto"/>
        <w:jc w:val="both"/>
      </w:pPr>
      <w:r w:rsidRPr="00B658E4">
        <w:t>Řídí se výživovými normami a rozpětím finančních limitů na nákup potravin stanovenými vyhláškou 107/2005 Sb. Základní vyhlášky a předpisy jsou k dispozici v kanceláři vedoucí školní jídelny. Jídelníček je vždy sestavován podle zásad zdravé výživy a dodržování výživových norem u sledovaných potravin a v rozsahu dle §3 a §4 odst. 3 a vyhlášky č. 107/2005 Sb., O školním stravování. Je dodržován spotřební koš. Školní jídelna zajišťuje stravování dětí přijatých k předškolnímu vzdělávání, ve věku od 3 do 6 let, dětí s odkladem školní docházky (7 let) a stravování zaměstnanců mateřské školy.</w:t>
      </w:r>
    </w:p>
    <w:p w14:paraId="1884812B" w14:textId="77777777" w:rsidR="00523D14" w:rsidRPr="00B658E4" w:rsidRDefault="00523D14" w:rsidP="009377D1">
      <w:pPr>
        <w:spacing w:line="276" w:lineRule="auto"/>
        <w:jc w:val="both"/>
      </w:pPr>
      <w:r w:rsidRPr="00B658E4">
        <w:t>Školní jídelna zajišťuje stravu</w:t>
      </w:r>
      <w:r w:rsidRPr="00B658E4">
        <w:rPr>
          <w:spacing w:val="-3"/>
        </w:rPr>
        <w:t xml:space="preserve"> </w:t>
      </w:r>
      <w:r w:rsidRPr="00B658E4">
        <w:t>pro:</w:t>
      </w:r>
    </w:p>
    <w:p w14:paraId="2E5C0279" w14:textId="77777777" w:rsidR="00523D14" w:rsidRPr="00B658E4" w:rsidRDefault="00523D14" w:rsidP="009377D1">
      <w:pPr>
        <w:pStyle w:val="Odstavecseseznamem"/>
        <w:widowControl w:val="0"/>
        <w:numPr>
          <w:ilvl w:val="0"/>
          <w:numId w:val="3"/>
        </w:numPr>
        <w:autoSpaceDE w:val="0"/>
        <w:autoSpaceDN w:val="0"/>
        <w:spacing w:after="0"/>
        <w:contextualSpacing w:val="0"/>
        <w:jc w:val="both"/>
        <w:rPr>
          <w:rFonts w:ascii="Times New Roman" w:hAnsi="Times New Roman" w:cs="Times New Roman"/>
          <w:sz w:val="24"/>
          <w:szCs w:val="24"/>
        </w:rPr>
      </w:pPr>
      <w:r w:rsidRPr="00B658E4">
        <w:rPr>
          <w:rFonts w:ascii="Times New Roman" w:hAnsi="Times New Roman" w:cs="Times New Roman"/>
          <w:sz w:val="24"/>
          <w:szCs w:val="24"/>
        </w:rPr>
        <w:t>děti mateřské školy – přesnídávky, obědy,</w:t>
      </w:r>
      <w:r w:rsidRPr="00B658E4">
        <w:rPr>
          <w:rFonts w:ascii="Times New Roman" w:hAnsi="Times New Roman" w:cs="Times New Roman"/>
          <w:spacing w:val="-3"/>
          <w:sz w:val="24"/>
          <w:szCs w:val="24"/>
        </w:rPr>
        <w:t xml:space="preserve"> </w:t>
      </w:r>
      <w:r w:rsidRPr="00B658E4">
        <w:rPr>
          <w:rFonts w:ascii="Times New Roman" w:hAnsi="Times New Roman" w:cs="Times New Roman"/>
          <w:sz w:val="24"/>
          <w:szCs w:val="24"/>
        </w:rPr>
        <w:t>svačiny</w:t>
      </w:r>
    </w:p>
    <w:p w14:paraId="1AD7B59C" w14:textId="77777777" w:rsidR="00523D14" w:rsidRDefault="00523D14" w:rsidP="009377D1">
      <w:pPr>
        <w:pStyle w:val="Odstavecseseznamem"/>
        <w:widowControl w:val="0"/>
        <w:numPr>
          <w:ilvl w:val="0"/>
          <w:numId w:val="3"/>
        </w:numPr>
        <w:autoSpaceDE w:val="0"/>
        <w:autoSpaceDN w:val="0"/>
        <w:spacing w:after="0"/>
        <w:contextualSpacing w:val="0"/>
        <w:jc w:val="both"/>
        <w:rPr>
          <w:rFonts w:ascii="Times New Roman" w:hAnsi="Times New Roman" w:cs="Times New Roman"/>
          <w:sz w:val="24"/>
          <w:szCs w:val="24"/>
        </w:rPr>
      </w:pPr>
      <w:r w:rsidRPr="00B658E4">
        <w:rPr>
          <w:rFonts w:ascii="Times New Roman" w:hAnsi="Times New Roman" w:cs="Times New Roman"/>
          <w:sz w:val="24"/>
          <w:szCs w:val="24"/>
        </w:rPr>
        <w:lastRenderedPageBreak/>
        <w:t>obědy pro vlastní</w:t>
      </w:r>
      <w:r w:rsidRPr="00B658E4">
        <w:rPr>
          <w:rFonts w:ascii="Times New Roman" w:hAnsi="Times New Roman" w:cs="Times New Roman"/>
          <w:spacing w:val="-1"/>
          <w:sz w:val="24"/>
          <w:szCs w:val="24"/>
        </w:rPr>
        <w:t xml:space="preserve"> </w:t>
      </w:r>
      <w:r w:rsidRPr="00B658E4">
        <w:rPr>
          <w:rFonts w:ascii="Times New Roman" w:hAnsi="Times New Roman" w:cs="Times New Roman"/>
          <w:sz w:val="24"/>
          <w:szCs w:val="24"/>
        </w:rPr>
        <w:t>zaměstnance</w:t>
      </w:r>
    </w:p>
    <w:p w14:paraId="2A962682" w14:textId="77777777" w:rsidR="00D43789" w:rsidRDefault="00D43789" w:rsidP="00D43789">
      <w:pPr>
        <w:widowControl w:val="0"/>
        <w:autoSpaceDE w:val="0"/>
        <w:autoSpaceDN w:val="0"/>
        <w:ind w:left="360"/>
        <w:jc w:val="both"/>
      </w:pPr>
    </w:p>
    <w:p w14:paraId="38144ACD" w14:textId="77777777" w:rsidR="009377D1" w:rsidRPr="00D43789" w:rsidRDefault="009377D1" w:rsidP="00D43789">
      <w:pPr>
        <w:widowControl w:val="0"/>
        <w:autoSpaceDE w:val="0"/>
        <w:autoSpaceDN w:val="0"/>
        <w:ind w:left="360"/>
        <w:jc w:val="both"/>
      </w:pPr>
    </w:p>
    <w:p w14:paraId="40B40581" w14:textId="22BFC691" w:rsidR="00D43789" w:rsidRPr="009377D1" w:rsidRDefault="0048336E" w:rsidP="009377D1">
      <w:pPr>
        <w:pStyle w:val="Odstavecseseznamem"/>
        <w:numPr>
          <w:ilvl w:val="0"/>
          <w:numId w:val="8"/>
        </w:numPr>
        <w:jc w:val="center"/>
        <w:rPr>
          <w:b/>
          <w:bCs/>
          <w:sz w:val="24"/>
          <w:szCs w:val="24"/>
        </w:rPr>
      </w:pPr>
      <w:r w:rsidRPr="00F6368C">
        <w:rPr>
          <w:b/>
          <w:bCs/>
          <w:sz w:val="24"/>
          <w:szCs w:val="24"/>
        </w:rPr>
        <w:t>Provoz a vnitřní režim</w:t>
      </w:r>
    </w:p>
    <w:p w14:paraId="775D1272" w14:textId="77777777" w:rsidR="00720589" w:rsidRDefault="0048336E" w:rsidP="009377D1">
      <w:pPr>
        <w:spacing w:line="276" w:lineRule="auto"/>
        <w:ind w:firstLine="360"/>
        <w:jc w:val="both"/>
      </w:pPr>
      <w:r>
        <w:t>MŠ učí děti stravovacím návykům a tomu je přizpůsobena skladba jídelníčku. Jídelní lístek je sestavován na základě zásad zdravé výživy a podmínkou je plnění spotřebního koše (evidence jednotlivých složek stravy, aby byla dodržena předepsaná výživová norma). Školní jídelna při mateřské škole vaří dle platných receptur pro školní stravování nebo dle vyzkoušených vlastních receptur nebo receptur jiných školních jídelen, nanormovaných pro děti z mateřské školy. Jídelní lístek je vyvěšen na informačních nástěnkách vždy nejpozději v pondělí při zahájení provozu MŠ a v aplikaci „NašeMŠ“. Dle nařízení Evropského parlamentu a Rady (EU) jsou vyvěšeny informace o alergenech. Na nástěnkách je zveřejněn seznam alergenů s informacemi pro zákonné zástupce a</w:t>
      </w:r>
      <w:r w:rsidR="00EE0937">
        <w:t xml:space="preserve"> zaměstnance školy. Informace o alergenech na vyžádání podává rovněž vedoucí školní jídelny. </w:t>
      </w:r>
    </w:p>
    <w:p w14:paraId="03176302" w14:textId="77777777" w:rsidR="00E900D7" w:rsidRDefault="00EE0937" w:rsidP="009377D1">
      <w:pPr>
        <w:spacing w:line="276" w:lineRule="auto"/>
        <w:ind w:firstLine="360"/>
        <w:jc w:val="both"/>
      </w:pPr>
      <w:r>
        <w:t>Jídelní lístek sestavuje</w:t>
      </w:r>
      <w:r w:rsidR="00BF6AEC">
        <w:t xml:space="preserve"> hlavní</w:t>
      </w:r>
      <w:r>
        <w:t xml:space="preserve"> </w:t>
      </w:r>
      <w:r w:rsidR="00094885">
        <w:t>kuchařka</w:t>
      </w:r>
      <w:r>
        <w:t xml:space="preserve"> na základě zásad zdravé výživy a dodržování spotřebního koše vybraných potravin. Jídelní lístek může být změněn v závislosti na dodávce potravin, havarijní situaci apod. Tuto změnu </w:t>
      </w:r>
      <w:r w:rsidR="00825547">
        <w:t>hlavní kuchařka</w:t>
      </w:r>
      <w:r>
        <w:t xml:space="preserve"> zaznamená do jídelního lístku. Za dodržování hygienických předpisů při výrobě a výdeji stravy pro dětské strávníky je zodpovědný personál školní jídelny. Při podávání jídel ve tří</w:t>
      </w:r>
      <w:r w:rsidR="00255BA2">
        <w:t>dě</w:t>
      </w:r>
      <w:r>
        <w:t xml:space="preserve"> dohlíží na dětské strávníky pedagogický dohled. Za čistotu stolů a podlah zodpovíd</w:t>
      </w:r>
      <w:r w:rsidR="00575868">
        <w:t>á</w:t>
      </w:r>
      <w:r>
        <w:t xml:space="preserve"> uklízečk</w:t>
      </w:r>
      <w:r w:rsidR="00575868">
        <w:t>a</w:t>
      </w:r>
      <w:r>
        <w:t>. Školní jídelna zajišťuje stravování dětí 3x denně a zajišťuje dostatek tekutin vedoucích k dodržování pitného režimu.</w:t>
      </w:r>
      <w:r w:rsidR="00E900D7">
        <w:t xml:space="preserve"> </w:t>
      </w:r>
    </w:p>
    <w:p w14:paraId="2CB28445" w14:textId="656C1BEE" w:rsidR="009B0493" w:rsidRDefault="00EE0937" w:rsidP="009377D1">
      <w:pPr>
        <w:spacing w:line="276" w:lineRule="auto"/>
        <w:ind w:firstLine="360"/>
        <w:jc w:val="both"/>
        <w:rPr>
          <w:rFonts w:eastAsia="Wingdings"/>
          <w:u w:val="single"/>
        </w:rPr>
      </w:pPr>
      <w:r>
        <w:t xml:space="preserve">MŠ nezajišťuje dietní stravování. Na základě lékařského potvrzení je dětem s dietami nebo potravinovými alergiemi umožněno nosit si vlastní stravu do mateřské školy a v těchto případech jsou osvobozeny od úhrady stravného. Strava bude uložena </w:t>
      </w:r>
      <w:r w:rsidR="00E900D7">
        <w:t>v</w:t>
      </w:r>
      <w:r w:rsidR="00F45559">
        <w:t xml:space="preserve"> boxu</w:t>
      </w:r>
      <w:r>
        <w:t xml:space="preserve"> nadepsaném </w:t>
      </w:r>
      <w:r w:rsidR="00F45559">
        <w:t>jménem dítěte</w:t>
      </w:r>
      <w:r>
        <w:t xml:space="preserve"> v chladničce. Výdej a ohřev stravy zajišťuj</w:t>
      </w:r>
      <w:r w:rsidR="00F45559">
        <w:t>e</w:t>
      </w:r>
      <w:r>
        <w:t xml:space="preserve"> kuchařk</w:t>
      </w:r>
      <w:r w:rsidR="00F45559">
        <w:t>a</w:t>
      </w:r>
      <w:r>
        <w:t>. Za obsah individuální vlastní stravy zodpovídá zákonný zástupce dítěte.</w:t>
      </w:r>
    </w:p>
    <w:p w14:paraId="5390ADDA" w14:textId="3DC8785F" w:rsidR="008053F3" w:rsidRDefault="008053F3" w:rsidP="009B0493">
      <w:pPr>
        <w:jc w:val="both"/>
        <w:rPr>
          <w:rFonts w:eastAsia="Wingdings"/>
        </w:rPr>
      </w:pPr>
    </w:p>
    <w:p w14:paraId="340FE9B0" w14:textId="77777777" w:rsidR="00111A2C" w:rsidRDefault="00111A2C" w:rsidP="009B0493">
      <w:pPr>
        <w:jc w:val="both"/>
        <w:rPr>
          <w:rFonts w:eastAsia="Wingdings"/>
        </w:rPr>
      </w:pPr>
    </w:p>
    <w:p w14:paraId="1FF7D31E" w14:textId="4FD5B20D" w:rsidR="00F6368C" w:rsidRPr="00BE1C23" w:rsidRDefault="00111A2C" w:rsidP="00F6368C">
      <w:pPr>
        <w:pStyle w:val="Odstavecseseznamem"/>
        <w:numPr>
          <w:ilvl w:val="0"/>
          <w:numId w:val="8"/>
        </w:numPr>
        <w:jc w:val="center"/>
        <w:rPr>
          <w:b/>
          <w:bCs/>
          <w:sz w:val="24"/>
          <w:szCs w:val="24"/>
        </w:rPr>
      </w:pPr>
      <w:r w:rsidRPr="00BE1C23">
        <w:rPr>
          <w:b/>
          <w:bCs/>
          <w:sz w:val="24"/>
          <w:szCs w:val="24"/>
        </w:rPr>
        <w:t>Organizace výdeje stravy</w:t>
      </w:r>
    </w:p>
    <w:p w14:paraId="0C9800A3" w14:textId="77777777" w:rsidR="00262D0E" w:rsidRDefault="00111A2C" w:rsidP="009377D1">
      <w:pPr>
        <w:spacing w:line="276" w:lineRule="auto"/>
        <w:ind w:firstLine="360"/>
        <w:jc w:val="both"/>
      </w:pPr>
      <w:r w:rsidRPr="00B15AAB">
        <w:rPr>
          <w:b/>
          <w:bCs/>
        </w:rPr>
        <w:t>Provoz školní jídelny:</w:t>
      </w:r>
      <w:r>
        <w:t xml:space="preserve"> 7:00 – 1</w:t>
      </w:r>
      <w:r w:rsidR="00A47E40">
        <w:t>4</w:t>
      </w:r>
      <w:r>
        <w:t>:</w:t>
      </w:r>
      <w:r w:rsidR="00A47E40">
        <w:t>3</w:t>
      </w:r>
      <w:r>
        <w:t xml:space="preserve">0 hod Výdej stravy se řídí Režimem dne dle školního řádu. Mezi jednotlivými jídly je dodržován časový odstup. </w:t>
      </w:r>
    </w:p>
    <w:p w14:paraId="67287604" w14:textId="555FF968" w:rsidR="00BE1C23" w:rsidRDefault="00111A2C" w:rsidP="009377D1">
      <w:pPr>
        <w:spacing w:line="276" w:lineRule="auto"/>
        <w:ind w:firstLine="360"/>
        <w:jc w:val="both"/>
      </w:pPr>
      <w:r w:rsidRPr="00B15AAB">
        <w:rPr>
          <w:b/>
          <w:bCs/>
        </w:rPr>
        <w:t>Pitný režim:</w:t>
      </w:r>
      <w:r>
        <w:t xml:space="preserve"> je zajišťován v průběhu celého dne pobytu dětí ve tříd</w:t>
      </w:r>
      <w:r w:rsidR="00262D0E">
        <w:t>ě</w:t>
      </w:r>
      <w:r>
        <w:t xml:space="preserve"> MŠ i při pobytu venku na zahradě školy (voda, čaje</w:t>
      </w:r>
      <w:r w:rsidR="00CA01E3">
        <w:t>, lisovaný mošt</w:t>
      </w:r>
      <w:r>
        <w:t xml:space="preserve"> atd.) Děti mají k dispozici pitný režim od </w:t>
      </w:r>
      <w:r w:rsidR="00BE1C23">
        <w:t>6</w:t>
      </w:r>
      <w:r>
        <w:t>:</w:t>
      </w:r>
      <w:r w:rsidR="00BE1C23">
        <w:t>3</w:t>
      </w:r>
      <w:r>
        <w:t>0 do 1</w:t>
      </w:r>
      <w:r w:rsidR="00CA01E3">
        <w:t>6</w:t>
      </w:r>
      <w:r>
        <w:t>:</w:t>
      </w:r>
      <w:r w:rsidR="00CA01E3">
        <w:t>3</w:t>
      </w:r>
      <w:r>
        <w:t xml:space="preserve">0 hod., tedy po celou dobu provozu mateřské školy. Tekutiny jsou doplňovány během celého dne dle potřeby. </w:t>
      </w:r>
    </w:p>
    <w:p w14:paraId="0A766B66" w14:textId="77777777" w:rsidR="00BE1C23" w:rsidRDefault="00BE1C23" w:rsidP="00F6368C">
      <w:pPr>
        <w:ind w:firstLine="360"/>
        <w:jc w:val="both"/>
      </w:pPr>
    </w:p>
    <w:p w14:paraId="25500762" w14:textId="4BE7DF77" w:rsidR="00BE1C23" w:rsidRPr="00FB6243" w:rsidRDefault="00111A2C" w:rsidP="00FB6243">
      <w:pPr>
        <w:pStyle w:val="Odstavecseseznamem"/>
        <w:numPr>
          <w:ilvl w:val="0"/>
          <w:numId w:val="8"/>
        </w:numPr>
        <w:jc w:val="center"/>
        <w:rPr>
          <w:b/>
          <w:bCs/>
          <w:sz w:val="24"/>
          <w:szCs w:val="24"/>
        </w:rPr>
      </w:pPr>
      <w:r w:rsidRPr="00FB6243">
        <w:rPr>
          <w:b/>
          <w:bCs/>
          <w:sz w:val="24"/>
          <w:szCs w:val="24"/>
        </w:rPr>
        <w:t>Ceny stravného</w:t>
      </w:r>
    </w:p>
    <w:p w14:paraId="134247BF" w14:textId="77777777" w:rsidR="006A7A8C" w:rsidRDefault="00111A2C" w:rsidP="009377D1">
      <w:pPr>
        <w:spacing w:line="276" w:lineRule="auto"/>
        <w:ind w:firstLine="360"/>
        <w:jc w:val="both"/>
      </w:pPr>
      <w:r>
        <w:t xml:space="preserve">Výše finančního normativu je stanovena dle vyhlášky č. 107/2005 Sb., ve znění pozdějších předpisů o školním stravování a podle cen potravin v místě obvyklých. </w:t>
      </w:r>
    </w:p>
    <w:p w14:paraId="2BFC4695" w14:textId="77777777" w:rsidR="009377D1" w:rsidRDefault="009377D1" w:rsidP="009377D1">
      <w:pPr>
        <w:spacing w:line="276" w:lineRule="auto"/>
        <w:ind w:firstLine="360"/>
        <w:jc w:val="both"/>
      </w:pPr>
    </w:p>
    <w:p w14:paraId="2E74784A" w14:textId="77777777" w:rsidR="009377D1" w:rsidRDefault="009377D1" w:rsidP="009377D1">
      <w:pPr>
        <w:spacing w:line="276" w:lineRule="auto"/>
        <w:ind w:firstLine="360"/>
        <w:jc w:val="both"/>
      </w:pPr>
    </w:p>
    <w:p w14:paraId="7D5FC011" w14:textId="77777777" w:rsidR="009377D1" w:rsidRDefault="009377D1" w:rsidP="009377D1">
      <w:pPr>
        <w:spacing w:line="276" w:lineRule="auto"/>
        <w:ind w:firstLine="360"/>
        <w:jc w:val="both"/>
      </w:pPr>
    </w:p>
    <w:p w14:paraId="5FF1CC27" w14:textId="77777777" w:rsidR="006D2956" w:rsidRPr="00C656A6" w:rsidRDefault="006D2956" w:rsidP="009377D1">
      <w:pPr>
        <w:spacing w:line="276" w:lineRule="auto"/>
        <w:rPr>
          <w:rFonts w:cstheme="minorHAnsi"/>
          <w:b/>
          <w:bCs/>
          <w:u w:val="single"/>
        </w:rPr>
      </w:pPr>
      <w:r w:rsidRPr="00C656A6">
        <w:rPr>
          <w:rFonts w:cstheme="minorHAnsi"/>
          <w:b/>
          <w:bCs/>
          <w:u w:val="single"/>
        </w:rPr>
        <w:lastRenderedPageBreak/>
        <w:t>FINANČNÍ LIMIT (cena stravného)</w:t>
      </w:r>
    </w:p>
    <w:p w14:paraId="5A31EA41" w14:textId="77777777" w:rsidR="006D2956" w:rsidRPr="00C656A6" w:rsidRDefault="006D2956" w:rsidP="009377D1">
      <w:pPr>
        <w:spacing w:line="276" w:lineRule="auto"/>
        <w:rPr>
          <w:rFonts w:cstheme="minorHAnsi"/>
          <w:b/>
          <w:bCs/>
        </w:rPr>
      </w:pPr>
      <w:r>
        <w:rPr>
          <w:rFonts w:cstheme="minorHAnsi"/>
          <w:b/>
          <w:bCs/>
        </w:rPr>
        <w:t xml:space="preserve">Strávníci do </w:t>
      </w:r>
      <w:r w:rsidRPr="00C656A6">
        <w:rPr>
          <w:rFonts w:cstheme="minorHAnsi"/>
          <w:b/>
          <w:bCs/>
        </w:rPr>
        <w:t xml:space="preserve"> 6 let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strávníci </w:t>
      </w:r>
      <w:r w:rsidRPr="00C656A6">
        <w:rPr>
          <w:rFonts w:cstheme="minorHAnsi"/>
          <w:b/>
          <w:bCs/>
        </w:rPr>
        <w:t>7 – 10 let</w:t>
      </w:r>
    </w:p>
    <w:p w14:paraId="47F4A3A4" w14:textId="77777777" w:rsidR="006D2956" w:rsidRPr="00C656A6" w:rsidRDefault="006D2956" w:rsidP="009377D1">
      <w:pPr>
        <w:spacing w:line="276" w:lineRule="auto"/>
        <w:rPr>
          <w:rFonts w:cstheme="minorHAnsi"/>
        </w:rPr>
      </w:pPr>
      <w:r w:rsidRPr="00C656A6">
        <w:rPr>
          <w:rFonts w:cstheme="minorHAnsi"/>
        </w:rPr>
        <w:t>Přesnídávka: 1</w:t>
      </w:r>
      <w:r>
        <w:rPr>
          <w:rFonts w:cstheme="minorHAnsi"/>
        </w:rPr>
        <w:t>2</w:t>
      </w:r>
      <w:r w:rsidRPr="00C656A6">
        <w:rPr>
          <w:rFonts w:cstheme="minorHAnsi"/>
        </w:rPr>
        <w:t>,- Kč</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656A6">
        <w:rPr>
          <w:rFonts w:cstheme="minorHAnsi"/>
        </w:rPr>
        <w:t>Přesnídávka: 1</w:t>
      </w:r>
      <w:r>
        <w:rPr>
          <w:rFonts w:cstheme="minorHAnsi"/>
        </w:rPr>
        <w:t>3</w:t>
      </w:r>
      <w:r w:rsidRPr="00C656A6">
        <w:rPr>
          <w:rFonts w:cstheme="minorHAnsi"/>
        </w:rPr>
        <w:t>,-Kč</w:t>
      </w:r>
    </w:p>
    <w:p w14:paraId="0F36B73A" w14:textId="77777777" w:rsidR="006D2956" w:rsidRPr="00C656A6" w:rsidRDefault="006D2956" w:rsidP="009377D1">
      <w:pPr>
        <w:spacing w:line="276" w:lineRule="auto"/>
        <w:rPr>
          <w:rFonts w:cstheme="minorHAnsi"/>
        </w:rPr>
      </w:pPr>
      <w:r w:rsidRPr="00C656A6">
        <w:rPr>
          <w:rFonts w:cstheme="minorHAnsi"/>
        </w:rPr>
        <w:t xml:space="preserve">Oběd: </w:t>
      </w:r>
      <w:r>
        <w:rPr>
          <w:rFonts w:cstheme="minorHAnsi"/>
        </w:rPr>
        <w:t>30</w:t>
      </w:r>
      <w:r w:rsidRPr="00C656A6">
        <w:rPr>
          <w:rFonts w:cstheme="minorHAnsi"/>
        </w:rPr>
        <w:t>,- Kč</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656A6">
        <w:rPr>
          <w:rFonts w:cstheme="minorHAnsi"/>
        </w:rPr>
        <w:t xml:space="preserve">Oběd: </w:t>
      </w:r>
      <w:r>
        <w:rPr>
          <w:rFonts w:cstheme="minorHAnsi"/>
        </w:rPr>
        <w:t>32</w:t>
      </w:r>
      <w:r w:rsidRPr="00C656A6">
        <w:rPr>
          <w:rFonts w:cstheme="minorHAnsi"/>
        </w:rPr>
        <w:t>,-Kč</w:t>
      </w:r>
    </w:p>
    <w:p w14:paraId="411FEE15" w14:textId="129FD7F3" w:rsidR="006D2956" w:rsidRPr="00C656A6" w:rsidRDefault="006D2956" w:rsidP="009377D1">
      <w:pPr>
        <w:spacing w:line="276" w:lineRule="auto"/>
        <w:rPr>
          <w:rFonts w:cstheme="minorHAnsi"/>
        </w:rPr>
      </w:pPr>
      <w:r w:rsidRPr="00C656A6">
        <w:rPr>
          <w:rFonts w:cstheme="minorHAnsi"/>
        </w:rPr>
        <w:t>Svačina: 1</w:t>
      </w:r>
      <w:r>
        <w:rPr>
          <w:rFonts w:cstheme="minorHAnsi"/>
        </w:rPr>
        <w:t>2</w:t>
      </w:r>
      <w:r w:rsidRPr="00C656A6">
        <w:rPr>
          <w:rFonts w:cstheme="minorHAnsi"/>
        </w:rPr>
        <w:t>,- Kč</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656A6">
        <w:rPr>
          <w:rFonts w:cstheme="minorHAnsi"/>
        </w:rPr>
        <w:t xml:space="preserve">Svačina: </w:t>
      </w:r>
      <w:r>
        <w:rPr>
          <w:rFonts w:cstheme="minorHAnsi"/>
        </w:rPr>
        <w:t>13</w:t>
      </w:r>
      <w:r w:rsidRPr="00C656A6">
        <w:rPr>
          <w:rFonts w:cstheme="minorHAnsi"/>
        </w:rPr>
        <w:t>,- Kč</w:t>
      </w:r>
    </w:p>
    <w:p w14:paraId="00FD7672" w14:textId="77777777" w:rsidR="006D2956" w:rsidRPr="00C656A6" w:rsidRDefault="006D2956" w:rsidP="009377D1">
      <w:pPr>
        <w:spacing w:line="276" w:lineRule="auto"/>
        <w:rPr>
          <w:rFonts w:cstheme="minorHAnsi"/>
        </w:rPr>
      </w:pPr>
      <w:r w:rsidRPr="00C656A6">
        <w:rPr>
          <w:rFonts w:cstheme="minorHAnsi"/>
        </w:rPr>
        <w:t>Pitný režim: 4,- Kč</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656A6">
        <w:rPr>
          <w:rFonts w:cstheme="minorHAnsi"/>
        </w:rPr>
        <w:t>Pitný režim: 4,-Kč</w:t>
      </w:r>
    </w:p>
    <w:p w14:paraId="16B5AC96" w14:textId="77777777" w:rsidR="006D2956" w:rsidRDefault="006D2956" w:rsidP="009377D1">
      <w:pPr>
        <w:spacing w:line="276" w:lineRule="auto"/>
        <w:rPr>
          <w:rFonts w:cstheme="minorHAnsi"/>
          <w:u w:val="single"/>
        </w:rPr>
      </w:pPr>
      <w:r w:rsidRPr="00C656A6">
        <w:rPr>
          <w:rFonts w:cstheme="minorHAnsi"/>
          <w:u w:val="single"/>
        </w:rPr>
        <w:t>Celodenní strava: 5</w:t>
      </w:r>
      <w:r>
        <w:rPr>
          <w:rFonts w:cstheme="minorHAnsi"/>
          <w:u w:val="single"/>
        </w:rPr>
        <w:t>8</w:t>
      </w:r>
      <w:r w:rsidRPr="00C656A6">
        <w:rPr>
          <w:rFonts w:cstheme="minorHAnsi"/>
          <w:u w:val="single"/>
        </w:rPr>
        <w:t>,- Kč</w:t>
      </w:r>
      <w:r w:rsidRPr="00C656A6">
        <w:rPr>
          <w:rFonts w:cstheme="minorHAnsi"/>
        </w:rPr>
        <w:tab/>
      </w:r>
      <w:r w:rsidRPr="00C656A6">
        <w:rPr>
          <w:rFonts w:cstheme="minorHAnsi"/>
        </w:rPr>
        <w:tab/>
      </w:r>
      <w:r w:rsidRPr="00C656A6">
        <w:rPr>
          <w:rFonts w:cstheme="minorHAnsi"/>
        </w:rPr>
        <w:tab/>
      </w:r>
      <w:r w:rsidRPr="00C656A6">
        <w:rPr>
          <w:rFonts w:cstheme="minorHAnsi"/>
        </w:rPr>
        <w:tab/>
      </w:r>
      <w:r w:rsidRPr="00C656A6">
        <w:rPr>
          <w:rFonts w:cstheme="minorHAnsi"/>
        </w:rPr>
        <w:tab/>
      </w:r>
      <w:r w:rsidRPr="00C656A6">
        <w:rPr>
          <w:rFonts w:cstheme="minorHAnsi"/>
          <w:u w:val="single"/>
        </w:rPr>
        <w:t xml:space="preserve">Celodenní strava: </w:t>
      </w:r>
      <w:r>
        <w:rPr>
          <w:rFonts w:cstheme="minorHAnsi"/>
          <w:u w:val="single"/>
        </w:rPr>
        <w:t>62</w:t>
      </w:r>
      <w:r w:rsidRPr="00C656A6">
        <w:rPr>
          <w:rFonts w:cstheme="minorHAnsi"/>
          <w:u w:val="single"/>
        </w:rPr>
        <w:t>,- Kč</w:t>
      </w:r>
    </w:p>
    <w:p w14:paraId="13A9BD12" w14:textId="77777777" w:rsidR="009377D1" w:rsidRDefault="009377D1" w:rsidP="009377D1">
      <w:pPr>
        <w:spacing w:line="276" w:lineRule="auto"/>
        <w:rPr>
          <w:rFonts w:cstheme="minorHAnsi"/>
          <w:u w:val="single"/>
        </w:rPr>
      </w:pPr>
    </w:p>
    <w:p w14:paraId="7845E43A" w14:textId="77777777" w:rsidR="00E54774" w:rsidRDefault="00111A2C" w:rsidP="009377D1">
      <w:pPr>
        <w:spacing w:line="276" w:lineRule="auto"/>
        <w:ind w:firstLine="360"/>
        <w:jc w:val="both"/>
      </w:pPr>
      <w:r>
        <w:t xml:space="preserve">Pokud dítě odchází po obědě, odpolední svačina je odhlašována. </w:t>
      </w:r>
    </w:p>
    <w:p w14:paraId="4BFD1C6C" w14:textId="57F20574" w:rsidR="00E54774" w:rsidRDefault="009377D1" w:rsidP="009377D1">
      <w:pPr>
        <w:spacing w:line="276" w:lineRule="auto"/>
        <w:ind w:firstLine="360"/>
        <w:jc w:val="both"/>
      </w:pPr>
      <w:r>
        <w:t xml:space="preserve">První </w:t>
      </w:r>
      <w:r w:rsidR="00111A2C">
        <w:t>den náhlé nemoci je možné si oběd odnést domů výhradně ve vámi doneseném jídlonosiči a to od 11.00 do 11.15 hodin</w:t>
      </w:r>
    </w:p>
    <w:p w14:paraId="14571277" w14:textId="77777777" w:rsidR="009377D1" w:rsidRDefault="009377D1" w:rsidP="009377D1">
      <w:pPr>
        <w:spacing w:line="276" w:lineRule="auto"/>
        <w:ind w:firstLine="360"/>
        <w:jc w:val="both"/>
      </w:pPr>
    </w:p>
    <w:p w14:paraId="61FF2D57" w14:textId="77777777" w:rsidR="009377D1" w:rsidRDefault="009377D1" w:rsidP="009377D1">
      <w:pPr>
        <w:ind w:firstLine="360"/>
        <w:jc w:val="both"/>
      </w:pPr>
    </w:p>
    <w:p w14:paraId="1F267A9C" w14:textId="292FA0D9" w:rsidR="009377D1" w:rsidRPr="009377D1" w:rsidRDefault="0012108D" w:rsidP="009377D1">
      <w:pPr>
        <w:pStyle w:val="Odstavecseseznamem"/>
        <w:numPr>
          <w:ilvl w:val="0"/>
          <w:numId w:val="8"/>
        </w:numPr>
        <w:jc w:val="center"/>
        <w:rPr>
          <w:b/>
          <w:bCs/>
          <w:sz w:val="24"/>
          <w:szCs w:val="24"/>
        </w:rPr>
      </w:pPr>
      <w:r w:rsidRPr="009377D1">
        <w:rPr>
          <w:b/>
          <w:bCs/>
          <w:sz w:val="24"/>
          <w:szCs w:val="24"/>
        </w:rPr>
        <w:t>Přihlašování a odhlašování stravy</w:t>
      </w:r>
    </w:p>
    <w:p w14:paraId="3930B453" w14:textId="77777777" w:rsidR="002825E1" w:rsidRDefault="0012108D" w:rsidP="009377D1">
      <w:pPr>
        <w:spacing w:line="276" w:lineRule="auto"/>
        <w:ind w:firstLine="360"/>
        <w:jc w:val="both"/>
      </w:pPr>
      <w:r>
        <w:t xml:space="preserve">Děti jsou přihlašovány ke stravování s přijetím do mateřské školy. Jsou závazně přihlášeny ke každodennímu odběru stravy po celý školní rok, pokud je v provozu školní zařízení. </w:t>
      </w:r>
    </w:p>
    <w:p w14:paraId="591DE031" w14:textId="77777777" w:rsidR="002825E1" w:rsidRDefault="0012108D" w:rsidP="009377D1">
      <w:pPr>
        <w:spacing w:line="276" w:lineRule="auto"/>
        <w:ind w:firstLine="360"/>
        <w:jc w:val="both"/>
      </w:pPr>
      <w:r>
        <w:t xml:space="preserve">Hlavní prázdniny: v rámci systému prázdninového provozu. </w:t>
      </w:r>
    </w:p>
    <w:p w14:paraId="3FB74B63" w14:textId="77777777" w:rsidR="00D307B6" w:rsidRDefault="0012108D" w:rsidP="009377D1">
      <w:pPr>
        <w:spacing w:line="276" w:lineRule="auto"/>
        <w:ind w:firstLine="360"/>
        <w:jc w:val="both"/>
      </w:pPr>
      <w:r w:rsidRPr="002825E1">
        <w:rPr>
          <w:b/>
          <w:bCs/>
        </w:rPr>
        <w:t>Odhlašování přechodné absence:</w:t>
      </w:r>
      <w:r>
        <w:t xml:space="preserve"> elektronicky na www.nasems.cz nebo telefonicky ve třídě strávníka. </w:t>
      </w:r>
    </w:p>
    <w:p w14:paraId="60170BD6" w14:textId="6A60242B" w:rsidR="00E234F3" w:rsidRDefault="0012108D" w:rsidP="009377D1">
      <w:pPr>
        <w:spacing w:line="276" w:lineRule="auto"/>
        <w:ind w:firstLine="360"/>
        <w:jc w:val="both"/>
      </w:pPr>
      <w:r w:rsidRPr="00D307B6">
        <w:rPr>
          <w:b/>
          <w:bCs/>
        </w:rPr>
        <w:t>Odhl</w:t>
      </w:r>
      <w:r w:rsidR="00D307B6">
        <w:rPr>
          <w:b/>
          <w:bCs/>
        </w:rPr>
        <w:t>ášení</w:t>
      </w:r>
      <w:r w:rsidRPr="00D307B6">
        <w:rPr>
          <w:b/>
          <w:bCs/>
        </w:rPr>
        <w:t xml:space="preserve"> trvalé:</w:t>
      </w:r>
      <w:r>
        <w:t xml:space="preserve"> v případě ukončení předškolního vzdělávání v mateřské škole nebo v případě aktuální změny zdravotního stavu dítěte vyžadující individuální stravování (</w:t>
      </w:r>
      <w:r w:rsidR="00626214">
        <w:t>na základě indikované diety</w:t>
      </w:r>
      <w:r>
        <w:t>) vždy písemně, resp. s potvrzením lékaře o změně zdravotního stavu. Dítě v MŠ se stravuje vždy, pokud je přítomno v době výdeje stravy.</w:t>
      </w:r>
    </w:p>
    <w:p w14:paraId="5BE28CA3" w14:textId="3776F338" w:rsidR="000C116B" w:rsidRPr="00737405" w:rsidRDefault="00737405" w:rsidP="009377D1">
      <w:pPr>
        <w:spacing w:line="276" w:lineRule="auto"/>
        <w:ind w:firstLine="360"/>
        <w:jc w:val="both"/>
        <w:rPr>
          <w:b/>
          <w:bCs/>
        </w:rPr>
      </w:pPr>
      <w:r w:rsidRPr="00737405">
        <w:rPr>
          <w:b/>
          <w:bCs/>
        </w:rPr>
        <w:t>Možnost donášky vlastní stravy:</w:t>
      </w:r>
      <w:r>
        <w:rPr>
          <w:b/>
          <w:bCs/>
        </w:rPr>
        <w:t xml:space="preserve"> </w:t>
      </w:r>
      <w:r w:rsidRPr="00737405">
        <w:t>Zařízení školního stravování</w:t>
      </w:r>
      <w:r>
        <w:t xml:space="preserve"> umožňuje dítěti </w:t>
      </w:r>
      <w:r w:rsidR="004A4EA7">
        <w:t>konzumaci vlastního jídla</w:t>
      </w:r>
      <w:r w:rsidR="00943FAA">
        <w:t xml:space="preserve"> časově a prostorově společně se školním stravováním.</w:t>
      </w:r>
      <w:r w:rsidR="00867D33">
        <w:t xml:space="preserve"> Dítěti bude poskytnuta nezbytná pomoc při konzumaci vlastního jídla</w:t>
      </w:r>
      <w:r w:rsidR="00C07DD6">
        <w:t xml:space="preserve"> (např. otevření krabičky). Školní jídelna nemá povinnost</w:t>
      </w:r>
      <w:r w:rsidR="00647B06">
        <w:t xml:space="preserve"> skladování, ohřev, likvidaci zbytků doneseného jídla ani mytí nádob</w:t>
      </w:r>
      <w:r w:rsidR="00EB35D4">
        <w:t xml:space="preserve"> po konzumaci jídla. V rámci nevyloučení dítěte z kolektivu MŠ doporučuje, aby </w:t>
      </w:r>
      <w:r w:rsidR="00CE152C">
        <w:t>byl zohledněn jídelní lístek a jídlo bylo podobné.</w:t>
      </w:r>
      <w:r w:rsidR="00647B06">
        <w:t xml:space="preserve"> </w:t>
      </w:r>
    </w:p>
    <w:p w14:paraId="5997ACD2" w14:textId="77777777" w:rsidR="004D155F" w:rsidRDefault="004D155F" w:rsidP="009377D1">
      <w:pPr>
        <w:spacing w:line="276" w:lineRule="auto"/>
        <w:ind w:firstLine="360"/>
        <w:jc w:val="both"/>
      </w:pPr>
    </w:p>
    <w:p w14:paraId="50565EBF" w14:textId="77777777" w:rsidR="00E234F3" w:rsidRDefault="00E234F3" w:rsidP="009377D1">
      <w:pPr>
        <w:spacing w:line="276" w:lineRule="auto"/>
        <w:ind w:firstLine="360"/>
        <w:jc w:val="both"/>
      </w:pPr>
    </w:p>
    <w:p w14:paraId="793925AF" w14:textId="1E25501E" w:rsidR="004D155F" w:rsidRPr="004D155F" w:rsidRDefault="0012108D" w:rsidP="004D155F">
      <w:pPr>
        <w:pStyle w:val="Odstavecseseznamem"/>
        <w:numPr>
          <w:ilvl w:val="0"/>
          <w:numId w:val="8"/>
        </w:numPr>
        <w:jc w:val="center"/>
        <w:rPr>
          <w:b/>
          <w:bCs/>
          <w:sz w:val="24"/>
          <w:szCs w:val="24"/>
        </w:rPr>
      </w:pPr>
      <w:r w:rsidRPr="004D155F">
        <w:rPr>
          <w:b/>
          <w:bCs/>
          <w:sz w:val="24"/>
          <w:szCs w:val="24"/>
        </w:rPr>
        <w:t>Úhrada stravného – způsob a podmínky placení</w:t>
      </w:r>
    </w:p>
    <w:p w14:paraId="25777CD8" w14:textId="5113DCBF" w:rsidR="00726CAF" w:rsidRDefault="0012108D" w:rsidP="00C10BEA">
      <w:pPr>
        <w:spacing w:line="276" w:lineRule="auto"/>
        <w:ind w:firstLine="360"/>
        <w:jc w:val="both"/>
        <w:rPr>
          <w:rFonts w:cstheme="minorHAnsi"/>
        </w:rPr>
      </w:pPr>
      <w:r w:rsidRPr="00C678CC">
        <w:rPr>
          <w:b/>
          <w:bCs/>
        </w:rPr>
        <w:t>Úhrada platby za školní stravování (stravné):</w:t>
      </w:r>
      <w:r>
        <w:t xml:space="preserve"> </w:t>
      </w:r>
      <w:r w:rsidR="00726CAF" w:rsidRPr="00C656A6">
        <w:rPr>
          <w:rFonts w:cstheme="minorHAnsi"/>
        </w:rPr>
        <w:t>Úhrada stravného</w:t>
      </w:r>
      <w:r w:rsidR="00726CAF">
        <w:rPr>
          <w:rFonts w:cstheme="minorHAnsi"/>
        </w:rPr>
        <w:t xml:space="preserve"> se provádí zpětně, za </w:t>
      </w:r>
      <w:r w:rsidR="003109CE">
        <w:rPr>
          <w:rFonts w:cstheme="minorHAnsi"/>
        </w:rPr>
        <w:t>skutečně odebranou stravu.</w:t>
      </w:r>
      <w:r w:rsidR="00726CAF" w:rsidRPr="00C656A6">
        <w:rPr>
          <w:rFonts w:cstheme="minorHAnsi"/>
        </w:rPr>
        <w:t xml:space="preserve"> </w:t>
      </w:r>
      <w:r w:rsidR="003109CE">
        <w:rPr>
          <w:rFonts w:cstheme="minorHAnsi"/>
        </w:rPr>
        <w:t>Úhrada z</w:t>
      </w:r>
      <w:r w:rsidR="00726CAF" w:rsidRPr="00C656A6">
        <w:rPr>
          <w:rFonts w:cstheme="minorHAnsi"/>
        </w:rPr>
        <w:t>a předchozí měsíc musí být provedena nejpozději do 1</w:t>
      </w:r>
      <w:r w:rsidR="00726CAF">
        <w:rPr>
          <w:rFonts w:cstheme="minorHAnsi"/>
        </w:rPr>
        <w:t>5</w:t>
      </w:r>
      <w:r w:rsidR="00726CAF" w:rsidRPr="00C656A6">
        <w:rPr>
          <w:rFonts w:cstheme="minorHAnsi"/>
        </w:rPr>
        <w:t>. dne následujícího měsíce</w:t>
      </w:r>
      <w:r w:rsidR="00C10BEA">
        <w:rPr>
          <w:rFonts w:cstheme="minorHAnsi"/>
        </w:rPr>
        <w:t>.</w:t>
      </w:r>
    </w:p>
    <w:p w14:paraId="234CD6E6" w14:textId="77777777" w:rsidR="003B6827" w:rsidRDefault="0012108D" w:rsidP="00C10BEA">
      <w:pPr>
        <w:spacing w:line="276" w:lineRule="auto"/>
        <w:ind w:firstLine="360"/>
        <w:jc w:val="both"/>
      </w:pPr>
      <w:r>
        <w:t xml:space="preserve"> </w:t>
      </w:r>
      <w:r w:rsidRPr="00C10BEA">
        <w:rPr>
          <w:b/>
          <w:bCs/>
        </w:rPr>
        <w:t>Platba probíhá těmito způsoby:</w:t>
      </w:r>
      <w:r>
        <w:t xml:space="preserve"> </w:t>
      </w:r>
    </w:p>
    <w:p w14:paraId="67CE848C" w14:textId="77777777" w:rsidR="00184F98" w:rsidRDefault="003B6827" w:rsidP="003A6A56">
      <w:pPr>
        <w:spacing w:line="276" w:lineRule="auto"/>
        <w:ind w:firstLine="360"/>
        <w:jc w:val="both"/>
        <w:rPr>
          <w:rFonts w:cstheme="minorHAnsi"/>
          <w:color w:val="000000"/>
          <w:shd w:val="clear" w:color="auto" w:fill="FFFFFF"/>
        </w:rPr>
      </w:pPr>
      <w:r>
        <w:t xml:space="preserve">- </w:t>
      </w:r>
      <w:r w:rsidRPr="00C656A6">
        <w:rPr>
          <w:rFonts w:cstheme="minorHAnsi"/>
        </w:rPr>
        <w:t xml:space="preserve">formou inkasa na účet školy </w:t>
      </w:r>
      <w:r w:rsidRPr="00C656A6">
        <w:rPr>
          <w:rFonts w:cstheme="minorHAnsi"/>
          <w:color w:val="000000"/>
          <w:shd w:val="clear" w:color="auto" w:fill="FFFFFF"/>
        </w:rPr>
        <w:t>2501480785/2010. Rodič musí zajistit, aby byl na účtu dostatek finančních prostředků ke stržení platby a také nastavení dostatečného limitu.</w:t>
      </w:r>
      <w:r>
        <w:rPr>
          <w:rFonts w:cstheme="minorHAnsi"/>
          <w:color w:val="000000"/>
          <w:shd w:val="clear" w:color="auto" w:fill="FFFFFF"/>
        </w:rPr>
        <w:t xml:space="preserve"> U sourozenců jsou nutné dva souhlasy s inkasem.</w:t>
      </w:r>
    </w:p>
    <w:p w14:paraId="22768DE4" w14:textId="56B3B7A9" w:rsidR="003A6A56" w:rsidRDefault="003A6A56" w:rsidP="003A6A56">
      <w:pPr>
        <w:spacing w:line="276" w:lineRule="auto"/>
        <w:ind w:firstLine="360"/>
        <w:jc w:val="both"/>
        <w:rPr>
          <w:rFonts w:cstheme="minorHAnsi"/>
          <w:color w:val="000000"/>
          <w:shd w:val="clear" w:color="auto" w:fill="FFFFFF"/>
        </w:rPr>
      </w:pPr>
      <w:r>
        <w:t xml:space="preserve">- </w:t>
      </w:r>
      <w:r>
        <w:rPr>
          <w:rFonts w:cstheme="minorHAnsi"/>
          <w:color w:val="000000"/>
          <w:shd w:val="clear" w:color="auto" w:fill="FFFFFF"/>
        </w:rPr>
        <w:t>v</w:t>
      </w:r>
      <w:r w:rsidRPr="00C656A6">
        <w:rPr>
          <w:rFonts w:cstheme="minorHAnsi"/>
          <w:color w:val="000000"/>
          <w:shd w:val="clear" w:color="auto" w:fill="FFFFFF"/>
        </w:rPr>
        <w:t> individuálních případech lze stravné hradit převodem na účet školy 2501480785/2010 nebo vložením přímo na účet. Do poznámky uvést příjmení a měsíc, za který je stravné hrazeno (např. Novák stravné září).</w:t>
      </w:r>
    </w:p>
    <w:p w14:paraId="0FF0B600" w14:textId="77777777" w:rsidR="0016526B" w:rsidRDefault="0016526B" w:rsidP="003A6A56">
      <w:pPr>
        <w:spacing w:line="276" w:lineRule="auto"/>
        <w:ind w:firstLine="360"/>
        <w:jc w:val="both"/>
        <w:rPr>
          <w:rFonts w:cstheme="minorHAnsi"/>
          <w:color w:val="000000"/>
          <w:shd w:val="clear" w:color="auto" w:fill="FFFFFF"/>
        </w:rPr>
      </w:pPr>
    </w:p>
    <w:p w14:paraId="7BFF6C11" w14:textId="77777777" w:rsidR="00804C1B" w:rsidRPr="00C656A6" w:rsidRDefault="00804C1B" w:rsidP="003A6A56">
      <w:pPr>
        <w:spacing w:line="276" w:lineRule="auto"/>
        <w:ind w:firstLine="360"/>
        <w:jc w:val="both"/>
        <w:rPr>
          <w:rFonts w:cstheme="minorHAnsi"/>
          <w:color w:val="000000"/>
          <w:shd w:val="clear" w:color="auto" w:fill="FFFFFF"/>
        </w:rPr>
      </w:pPr>
    </w:p>
    <w:p w14:paraId="5C7F7469" w14:textId="77777777" w:rsidR="00804C1B" w:rsidRDefault="0012108D" w:rsidP="00804C1B">
      <w:pPr>
        <w:pStyle w:val="Odstavecseseznamem"/>
        <w:numPr>
          <w:ilvl w:val="0"/>
          <w:numId w:val="8"/>
        </w:numPr>
        <w:jc w:val="center"/>
        <w:rPr>
          <w:b/>
          <w:bCs/>
          <w:sz w:val="24"/>
          <w:szCs w:val="24"/>
        </w:rPr>
      </w:pPr>
      <w:r w:rsidRPr="00804C1B">
        <w:rPr>
          <w:b/>
          <w:bCs/>
          <w:sz w:val="24"/>
          <w:szCs w:val="24"/>
        </w:rPr>
        <w:t>Práva a povinnosti dětí a zákonných zástupců dětí</w:t>
      </w:r>
    </w:p>
    <w:p w14:paraId="67EA9BBA" w14:textId="77777777" w:rsidR="00F83407" w:rsidRDefault="0012108D" w:rsidP="00075472">
      <w:pPr>
        <w:spacing w:line="276" w:lineRule="auto"/>
        <w:ind w:firstLine="360"/>
        <w:jc w:val="both"/>
      </w:pPr>
      <w:r>
        <w:t xml:space="preserve">Jsou dodržována pravidla kulturního chování a stolování. </w:t>
      </w:r>
    </w:p>
    <w:p w14:paraId="49C4871A" w14:textId="77777777" w:rsidR="00193EFD" w:rsidRDefault="0012108D" w:rsidP="00075472">
      <w:pPr>
        <w:spacing w:line="276" w:lineRule="auto"/>
        <w:ind w:firstLine="360"/>
        <w:jc w:val="both"/>
      </w:pPr>
      <w:r>
        <w:t xml:space="preserve">Zákonný zástupce má právo vznášet připomínky a podněty k práci školní jídelny u vedoucí školní jídelny nebo ředitelky školy. V případě nespokojenosti s vyřízením stížnosti či podnětu se mohou obrátit na nadřízený nebo kontrolní orgán. </w:t>
      </w:r>
    </w:p>
    <w:p w14:paraId="61B1D7C0" w14:textId="77777777" w:rsidR="00F20F98" w:rsidRDefault="0012108D" w:rsidP="00075472">
      <w:pPr>
        <w:spacing w:line="276" w:lineRule="auto"/>
        <w:ind w:firstLine="360"/>
        <w:jc w:val="both"/>
      </w:pPr>
      <w:r>
        <w:t>Zákonný zástupce informuje třídní učitelku o změně zdravotní způsobilosti dítěte.</w:t>
      </w:r>
    </w:p>
    <w:p w14:paraId="10C01E74" w14:textId="77777777" w:rsidR="00F20F98" w:rsidRDefault="0012108D" w:rsidP="00075472">
      <w:pPr>
        <w:spacing w:line="276" w:lineRule="auto"/>
        <w:ind w:firstLine="360"/>
        <w:jc w:val="both"/>
      </w:pPr>
      <w:r>
        <w:t>Zákonný zástupce je povinen dodržovat termíny splatnosti úplaty za školní stravování.</w:t>
      </w:r>
    </w:p>
    <w:p w14:paraId="4AD771F3" w14:textId="77777777" w:rsidR="00F20F98" w:rsidRDefault="00F20F98" w:rsidP="00804C1B">
      <w:pPr>
        <w:ind w:firstLine="360"/>
      </w:pPr>
    </w:p>
    <w:p w14:paraId="374445CA" w14:textId="77777777" w:rsidR="00F20F98" w:rsidRDefault="00F20F98" w:rsidP="00804C1B">
      <w:pPr>
        <w:ind w:firstLine="360"/>
      </w:pPr>
    </w:p>
    <w:p w14:paraId="6DDA2F9A" w14:textId="78B716AA" w:rsidR="00F20F98" w:rsidRPr="00F20F98" w:rsidRDefault="0012108D" w:rsidP="00075472">
      <w:pPr>
        <w:pStyle w:val="Odstavecseseznamem"/>
        <w:numPr>
          <w:ilvl w:val="0"/>
          <w:numId w:val="8"/>
        </w:numPr>
        <w:jc w:val="center"/>
        <w:rPr>
          <w:b/>
          <w:bCs/>
          <w:sz w:val="24"/>
          <w:szCs w:val="24"/>
        </w:rPr>
      </w:pPr>
      <w:r w:rsidRPr="00F20F98">
        <w:rPr>
          <w:b/>
          <w:bCs/>
          <w:sz w:val="24"/>
          <w:szCs w:val="24"/>
        </w:rPr>
        <w:t>Závěrečná ustanovení</w:t>
      </w:r>
    </w:p>
    <w:p w14:paraId="43EF99AF" w14:textId="77777777" w:rsidR="00075472" w:rsidRDefault="0012108D" w:rsidP="00075472">
      <w:pPr>
        <w:spacing w:line="276" w:lineRule="auto"/>
        <w:ind w:firstLine="360"/>
        <w:jc w:val="both"/>
      </w:pPr>
      <w:r>
        <w:t>Vnitřní řád školní jídelny je vyvěšen v kanceláři školní jídelny a uveřejněn na webových stránkách školy.</w:t>
      </w:r>
    </w:p>
    <w:p w14:paraId="58ED7537" w14:textId="77777777" w:rsidR="00075472" w:rsidRDefault="0012108D" w:rsidP="00075472">
      <w:pPr>
        <w:spacing w:line="276" w:lineRule="auto"/>
        <w:ind w:firstLine="360"/>
        <w:jc w:val="both"/>
      </w:pPr>
      <w:r>
        <w:t xml:space="preserve">Kontrolu ustanovení tohoto Vnitřního řádu školní jídelny provádí vedoucí ŠJ. </w:t>
      </w:r>
    </w:p>
    <w:p w14:paraId="09C1D0EB" w14:textId="66C4AECC" w:rsidR="0012108D" w:rsidRPr="00F20F98" w:rsidRDefault="0012108D" w:rsidP="00075472">
      <w:pPr>
        <w:spacing w:line="276" w:lineRule="auto"/>
        <w:ind w:firstLine="360"/>
        <w:jc w:val="both"/>
        <w:rPr>
          <w:rFonts w:eastAsia="Calibri"/>
          <w:b/>
          <w:bCs/>
        </w:rPr>
      </w:pPr>
      <w:r>
        <w:t>Zákonní zástupci dětí jsou s Vnitřním řádem školní jídelny seznámeni na začátku školního roku na informativní schůz</w:t>
      </w:r>
      <w:r w:rsidR="00824B7D">
        <w:t>ce</w:t>
      </w:r>
      <w:r>
        <w:t>.</w:t>
      </w:r>
    </w:p>
    <w:p w14:paraId="5738F449" w14:textId="77777777" w:rsidR="00111A2C" w:rsidRDefault="00111A2C" w:rsidP="009B0493">
      <w:pPr>
        <w:jc w:val="both"/>
        <w:rPr>
          <w:rFonts w:eastAsia="Wingdings"/>
        </w:rPr>
      </w:pPr>
    </w:p>
    <w:p w14:paraId="1305FE03" w14:textId="77777777" w:rsidR="00111A2C" w:rsidRDefault="00111A2C" w:rsidP="009B0493">
      <w:pPr>
        <w:jc w:val="both"/>
        <w:rPr>
          <w:rFonts w:eastAsia="Wingdings"/>
        </w:rPr>
      </w:pPr>
    </w:p>
    <w:p w14:paraId="43FB037D" w14:textId="77777777" w:rsidR="00111A2C" w:rsidRDefault="00111A2C" w:rsidP="009B0493">
      <w:pPr>
        <w:jc w:val="both"/>
        <w:rPr>
          <w:rFonts w:eastAsia="Wingdings"/>
        </w:rPr>
      </w:pPr>
    </w:p>
    <w:p w14:paraId="5B83563F" w14:textId="572DAFEF" w:rsidR="00111A2C" w:rsidRDefault="008053F3" w:rsidP="00DC73FA">
      <w:pPr>
        <w:spacing w:line="360" w:lineRule="auto"/>
        <w:jc w:val="both"/>
        <w:rPr>
          <w:rFonts w:eastAsia="Wingdings"/>
        </w:rPr>
      </w:pPr>
      <w:r>
        <w:rPr>
          <w:rFonts w:eastAsia="Wingdings"/>
        </w:rPr>
        <w:t>Účinnost od</w:t>
      </w:r>
      <w:r w:rsidR="00FB3627">
        <w:rPr>
          <w:rFonts w:eastAsia="Wingdings"/>
        </w:rPr>
        <w:t xml:space="preserve"> </w:t>
      </w:r>
      <w:r w:rsidR="005A2821">
        <w:rPr>
          <w:rFonts w:eastAsia="Wingdings"/>
        </w:rPr>
        <w:t>0</w:t>
      </w:r>
      <w:r w:rsidR="00DC73FA">
        <w:rPr>
          <w:rFonts w:eastAsia="Wingdings"/>
        </w:rPr>
        <w:t>1</w:t>
      </w:r>
      <w:r w:rsidR="00FB3627">
        <w:rPr>
          <w:rFonts w:eastAsia="Wingdings"/>
        </w:rPr>
        <w:t>.</w:t>
      </w:r>
      <w:r w:rsidR="005A2821">
        <w:rPr>
          <w:rFonts w:eastAsia="Wingdings"/>
        </w:rPr>
        <w:t>09</w:t>
      </w:r>
      <w:r w:rsidR="00FB3627">
        <w:rPr>
          <w:rFonts w:eastAsia="Wingdings"/>
        </w:rPr>
        <w:t>.202</w:t>
      </w:r>
      <w:r w:rsidR="005A2821">
        <w:rPr>
          <w:rFonts w:eastAsia="Wingdings"/>
        </w:rPr>
        <w:t>5</w:t>
      </w:r>
    </w:p>
    <w:p w14:paraId="36E37355" w14:textId="337ECB71" w:rsidR="00824B7D" w:rsidRDefault="00824B7D" w:rsidP="00DC73FA">
      <w:pPr>
        <w:spacing w:line="360" w:lineRule="auto"/>
        <w:jc w:val="both"/>
        <w:rPr>
          <w:rFonts w:eastAsia="Wingdings"/>
        </w:rPr>
      </w:pPr>
      <w:r>
        <w:rPr>
          <w:rFonts w:eastAsia="Wingdings"/>
        </w:rPr>
        <w:t>Vypracovala: Romana Klečková</w:t>
      </w:r>
    </w:p>
    <w:p w14:paraId="18F9E488" w14:textId="48E0885B" w:rsidR="00DC73FA" w:rsidRDefault="00DC73FA" w:rsidP="00DC73FA">
      <w:pPr>
        <w:spacing w:line="360" w:lineRule="auto"/>
        <w:jc w:val="both"/>
        <w:rPr>
          <w:rFonts w:eastAsia="Wingdings"/>
        </w:rPr>
      </w:pPr>
      <w:r>
        <w:rPr>
          <w:rFonts w:eastAsia="Wingdings"/>
        </w:rPr>
        <w:t>Schválila: Mgr. Monika Ustohalová</w:t>
      </w:r>
    </w:p>
    <w:p w14:paraId="116D768A" w14:textId="77777777" w:rsidR="00DF57BA" w:rsidRDefault="00DF57BA" w:rsidP="009B0493">
      <w:pPr>
        <w:jc w:val="both"/>
        <w:rPr>
          <w:rFonts w:eastAsia="Wingdings"/>
        </w:rPr>
      </w:pPr>
    </w:p>
    <w:p w14:paraId="5CB8EE8E" w14:textId="77777777" w:rsidR="00824B7D" w:rsidRDefault="00824B7D" w:rsidP="009B0493">
      <w:pPr>
        <w:jc w:val="both"/>
        <w:rPr>
          <w:rFonts w:eastAsia="Wingdings"/>
        </w:rPr>
      </w:pPr>
    </w:p>
    <w:p w14:paraId="7588E085" w14:textId="77777777" w:rsidR="00DF57BA" w:rsidRDefault="00DF57BA" w:rsidP="009B0493">
      <w:pPr>
        <w:jc w:val="both"/>
        <w:rPr>
          <w:rFonts w:eastAsia="Wingdings"/>
        </w:rPr>
      </w:pPr>
    </w:p>
    <w:p w14:paraId="4D7FCA71" w14:textId="77777777" w:rsidR="00DF57BA" w:rsidRDefault="00DF57BA" w:rsidP="009B0493">
      <w:pPr>
        <w:jc w:val="both"/>
        <w:rPr>
          <w:rFonts w:eastAsia="Wingdings"/>
        </w:rPr>
      </w:pPr>
    </w:p>
    <w:p w14:paraId="49675025" w14:textId="77777777" w:rsidR="00DF57BA" w:rsidRDefault="00DF57BA" w:rsidP="009B0493">
      <w:pPr>
        <w:jc w:val="both"/>
        <w:rPr>
          <w:rFonts w:eastAsia="Wingdings"/>
        </w:rPr>
      </w:pPr>
    </w:p>
    <w:p w14:paraId="4450F88F" w14:textId="7773F417" w:rsidR="00DF57BA" w:rsidRDefault="00DF57BA" w:rsidP="00847226">
      <w:pPr>
        <w:spacing w:line="360" w:lineRule="auto"/>
        <w:jc w:val="both"/>
        <w:rPr>
          <w:rFonts w:eastAsia="Wingdings"/>
        </w:rPr>
      </w:pPr>
      <w:r>
        <w:rPr>
          <w:rFonts w:eastAsia="Wingdings"/>
        </w:rPr>
        <w:tab/>
      </w:r>
      <w:r>
        <w:rPr>
          <w:rFonts w:eastAsia="Wingdings"/>
        </w:rPr>
        <w:tab/>
      </w:r>
      <w:r>
        <w:rPr>
          <w:rFonts w:eastAsia="Wingdings"/>
        </w:rPr>
        <w:tab/>
      </w:r>
      <w:r>
        <w:rPr>
          <w:rFonts w:eastAsia="Wingdings"/>
        </w:rPr>
        <w:tab/>
      </w:r>
      <w:r>
        <w:rPr>
          <w:rFonts w:eastAsia="Wingdings"/>
        </w:rPr>
        <w:tab/>
      </w:r>
      <w:r>
        <w:rPr>
          <w:rFonts w:eastAsia="Wingdings"/>
        </w:rPr>
        <w:tab/>
        <w:t>………………………………………….</w:t>
      </w:r>
    </w:p>
    <w:p w14:paraId="418ADEC6" w14:textId="05BD67D3" w:rsidR="009B0493" w:rsidRDefault="00DF57BA" w:rsidP="00847226">
      <w:pPr>
        <w:spacing w:line="360" w:lineRule="auto"/>
        <w:jc w:val="both"/>
        <w:rPr>
          <w:rFonts w:eastAsia="Wingdings"/>
        </w:rPr>
      </w:pPr>
      <w:r>
        <w:rPr>
          <w:rFonts w:eastAsia="Wingdings"/>
        </w:rPr>
        <w:tab/>
      </w:r>
      <w:r>
        <w:rPr>
          <w:rFonts w:eastAsia="Wingdings"/>
        </w:rPr>
        <w:tab/>
      </w:r>
      <w:r>
        <w:rPr>
          <w:rFonts w:eastAsia="Wingdings"/>
        </w:rPr>
        <w:tab/>
      </w:r>
      <w:r>
        <w:rPr>
          <w:rFonts w:eastAsia="Wingdings"/>
        </w:rPr>
        <w:tab/>
      </w:r>
      <w:r>
        <w:rPr>
          <w:rFonts w:eastAsia="Wingdings"/>
        </w:rPr>
        <w:tab/>
      </w:r>
      <w:r>
        <w:rPr>
          <w:rFonts w:eastAsia="Wingdings"/>
        </w:rPr>
        <w:tab/>
      </w:r>
      <w:r w:rsidR="00AB796E">
        <w:rPr>
          <w:rFonts w:eastAsia="Wingdings"/>
        </w:rPr>
        <w:t xml:space="preserve">            </w:t>
      </w:r>
      <w:r>
        <w:rPr>
          <w:rFonts w:eastAsia="Wingdings"/>
        </w:rPr>
        <w:t xml:space="preserve">  Mgr.</w:t>
      </w:r>
      <w:r w:rsidR="00AB796E">
        <w:rPr>
          <w:rFonts w:eastAsia="Wingdings"/>
        </w:rPr>
        <w:t xml:space="preserve"> </w:t>
      </w:r>
      <w:r>
        <w:rPr>
          <w:rFonts w:eastAsia="Wingdings"/>
        </w:rPr>
        <w:t>Monika Us</w:t>
      </w:r>
      <w:r w:rsidR="00847226">
        <w:rPr>
          <w:rFonts w:eastAsia="Wingdings"/>
        </w:rPr>
        <w:t>tohalová</w:t>
      </w:r>
    </w:p>
    <w:p w14:paraId="3CD0C9C7" w14:textId="1579E1C7" w:rsidR="00847226" w:rsidRPr="00AB796E" w:rsidRDefault="00847226" w:rsidP="00847226">
      <w:pPr>
        <w:spacing w:line="360" w:lineRule="auto"/>
        <w:ind w:left="4956" w:firstLine="708"/>
        <w:jc w:val="both"/>
        <w:rPr>
          <w:rFonts w:eastAsia="Wingdings"/>
        </w:rPr>
      </w:pPr>
      <w:r>
        <w:rPr>
          <w:rFonts w:eastAsia="Wingdings"/>
        </w:rPr>
        <w:t>ředitelka MŠ</w:t>
      </w:r>
    </w:p>
    <w:p w14:paraId="079136A3" w14:textId="77777777" w:rsidR="009B0493" w:rsidRDefault="009B0493" w:rsidP="009B0493">
      <w:pPr>
        <w:jc w:val="both"/>
        <w:rPr>
          <w:rFonts w:eastAsia="Wingdings"/>
          <w:u w:val="single"/>
        </w:rPr>
      </w:pPr>
    </w:p>
    <w:p w14:paraId="68E9C37C" w14:textId="77777777" w:rsidR="009B0493" w:rsidRDefault="009B0493" w:rsidP="009B0493">
      <w:pPr>
        <w:jc w:val="both"/>
        <w:rPr>
          <w:rFonts w:eastAsia="Wingdings"/>
          <w:u w:val="single"/>
        </w:rPr>
      </w:pPr>
    </w:p>
    <w:p w14:paraId="6AFD55B2" w14:textId="77777777" w:rsidR="009B0493" w:rsidRDefault="009B0493" w:rsidP="009B0493">
      <w:pPr>
        <w:rPr>
          <w:rFonts w:eastAsia="Wingdings"/>
          <w:u w:val="single"/>
        </w:rPr>
      </w:pPr>
    </w:p>
    <w:p w14:paraId="13CD6BDA" w14:textId="77777777" w:rsidR="009B0493" w:rsidRDefault="009B0493" w:rsidP="009B0493">
      <w:pPr>
        <w:rPr>
          <w:rFonts w:eastAsia="Wingdings"/>
          <w:u w:val="single"/>
        </w:rPr>
      </w:pPr>
    </w:p>
    <w:p w14:paraId="13018360" w14:textId="77777777" w:rsidR="009B0493" w:rsidRDefault="009B0493" w:rsidP="009B0493">
      <w:pPr>
        <w:rPr>
          <w:rFonts w:eastAsia="Wingdings"/>
          <w:u w:val="single"/>
        </w:rPr>
      </w:pPr>
    </w:p>
    <w:p w14:paraId="3C19BFB5" w14:textId="77777777" w:rsidR="001051FB" w:rsidRPr="009B0493" w:rsidRDefault="001051FB" w:rsidP="009B0493"/>
    <w:sectPr w:rsidR="001051FB" w:rsidRPr="009B0493" w:rsidSect="00B01D4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8C0"/>
    <w:multiLevelType w:val="hybridMultilevel"/>
    <w:tmpl w:val="E9CAAFA4"/>
    <w:lvl w:ilvl="0" w:tplc="B0506DAC">
      <w:start w:val="1"/>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 w15:restartNumberingAfterBreak="0">
    <w:nsid w:val="07AD20AE"/>
    <w:multiLevelType w:val="hybridMultilevel"/>
    <w:tmpl w:val="C0C02B2E"/>
    <w:lvl w:ilvl="0" w:tplc="ED381B1E">
      <w:start w:val="1"/>
      <w:numFmt w:val="bullet"/>
      <w:lvlText w:val="%1"/>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F47B93"/>
    <w:multiLevelType w:val="hybridMultilevel"/>
    <w:tmpl w:val="23D4D7EE"/>
    <w:lvl w:ilvl="0" w:tplc="ED381B1E">
      <w:start w:val="1"/>
      <w:numFmt w:val="bullet"/>
      <w:lvlText w:val="%1"/>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653807"/>
    <w:multiLevelType w:val="hybridMultilevel"/>
    <w:tmpl w:val="49909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4C4BA8"/>
    <w:multiLevelType w:val="hybridMultilevel"/>
    <w:tmpl w:val="8EAE1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D50BC0"/>
    <w:multiLevelType w:val="hybridMultilevel"/>
    <w:tmpl w:val="2292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F9D2447"/>
    <w:multiLevelType w:val="hybridMultilevel"/>
    <w:tmpl w:val="49467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CF62D2"/>
    <w:multiLevelType w:val="hybridMultilevel"/>
    <w:tmpl w:val="828C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DE443F"/>
    <w:multiLevelType w:val="multilevel"/>
    <w:tmpl w:val="D922A406"/>
    <w:lvl w:ilvl="0">
      <w:start w:val="1"/>
      <w:numFmt w:val="decimal"/>
      <w:lvlText w:val="%1."/>
      <w:lvlJc w:val="left"/>
      <w:pPr>
        <w:tabs>
          <w:tab w:val="num" w:pos="786"/>
        </w:tabs>
        <w:ind w:left="786"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8"/>
  </w:num>
  <w:num w:numId="2">
    <w:abstractNumId w:val="5"/>
  </w:num>
  <w:num w:numId="3">
    <w:abstractNumId w:val="2"/>
  </w:num>
  <w:num w:numId="4">
    <w:abstractNumId w:val="1"/>
  </w:num>
  <w:num w:numId="5">
    <w:abstractNumId w:val="3"/>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6B"/>
    <w:rsid w:val="00032CD7"/>
    <w:rsid w:val="000479EC"/>
    <w:rsid w:val="00075472"/>
    <w:rsid w:val="00092B18"/>
    <w:rsid w:val="00094885"/>
    <w:rsid w:val="000B016A"/>
    <w:rsid w:val="000C116B"/>
    <w:rsid w:val="000F6ADC"/>
    <w:rsid w:val="001051FB"/>
    <w:rsid w:val="00111A2C"/>
    <w:rsid w:val="001163AB"/>
    <w:rsid w:val="0012108D"/>
    <w:rsid w:val="001546F5"/>
    <w:rsid w:val="0016526B"/>
    <w:rsid w:val="0017097B"/>
    <w:rsid w:val="00184F98"/>
    <w:rsid w:val="00193EFD"/>
    <w:rsid w:val="00197232"/>
    <w:rsid w:val="001B56D7"/>
    <w:rsid w:val="001E60AF"/>
    <w:rsid w:val="00201626"/>
    <w:rsid w:val="00216930"/>
    <w:rsid w:val="002513A2"/>
    <w:rsid w:val="00255BA2"/>
    <w:rsid w:val="00262D0E"/>
    <w:rsid w:val="00264602"/>
    <w:rsid w:val="0026776C"/>
    <w:rsid w:val="002825E1"/>
    <w:rsid w:val="00285B1D"/>
    <w:rsid w:val="003109CE"/>
    <w:rsid w:val="003214E8"/>
    <w:rsid w:val="0033367A"/>
    <w:rsid w:val="00387E65"/>
    <w:rsid w:val="003975EC"/>
    <w:rsid w:val="003A6A56"/>
    <w:rsid w:val="003B6827"/>
    <w:rsid w:val="003C046B"/>
    <w:rsid w:val="003D0678"/>
    <w:rsid w:val="003E0315"/>
    <w:rsid w:val="0044533F"/>
    <w:rsid w:val="00452B85"/>
    <w:rsid w:val="00453555"/>
    <w:rsid w:val="004778B1"/>
    <w:rsid w:val="0048336E"/>
    <w:rsid w:val="00485217"/>
    <w:rsid w:val="00490B11"/>
    <w:rsid w:val="004A4EA7"/>
    <w:rsid w:val="004B6F89"/>
    <w:rsid w:val="004D0E05"/>
    <w:rsid w:val="004D155F"/>
    <w:rsid w:val="004E0348"/>
    <w:rsid w:val="00523D14"/>
    <w:rsid w:val="0052795B"/>
    <w:rsid w:val="0053194A"/>
    <w:rsid w:val="00575868"/>
    <w:rsid w:val="0058423E"/>
    <w:rsid w:val="005A2821"/>
    <w:rsid w:val="005A3AF7"/>
    <w:rsid w:val="00610417"/>
    <w:rsid w:val="00613958"/>
    <w:rsid w:val="006150E5"/>
    <w:rsid w:val="00626214"/>
    <w:rsid w:val="00631BD0"/>
    <w:rsid w:val="00647B06"/>
    <w:rsid w:val="00653E64"/>
    <w:rsid w:val="00666134"/>
    <w:rsid w:val="00680138"/>
    <w:rsid w:val="006A2B11"/>
    <w:rsid w:val="006A7A8C"/>
    <w:rsid w:val="006C2FB4"/>
    <w:rsid w:val="006D2956"/>
    <w:rsid w:val="006D6947"/>
    <w:rsid w:val="006E1C08"/>
    <w:rsid w:val="00703A9E"/>
    <w:rsid w:val="007172B2"/>
    <w:rsid w:val="00720589"/>
    <w:rsid w:val="00724F48"/>
    <w:rsid w:val="00726CAF"/>
    <w:rsid w:val="00737405"/>
    <w:rsid w:val="0073788D"/>
    <w:rsid w:val="00780C29"/>
    <w:rsid w:val="00783DE1"/>
    <w:rsid w:val="00784867"/>
    <w:rsid w:val="007856FD"/>
    <w:rsid w:val="007B433A"/>
    <w:rsid w:val="007B79FD"/>
    <w:rsid w:val="007C282B"/>
    <w:rsid w:val="00804C1B"/>
    <w:rsid w:val="008053F3"/>
    <w:rsid w:val="00824B7D"/>
    <w:rsid w:val="00825547"/>
    <w:rsid w:val="008413DB"/>
    <w:rsid w:val="00847226"/>
    <w:rsid w:val="00856396"/>
    <w:rsid w:val="00867D33"/>
    <w:rsid w:val="008D1ACC"/>
    <w:rsid w:val="008E150C"/>
    <w:rsid w:val="009057E1"/>
    <w:rsid w:val="0092256A"/>
    <w:rsid w:val="009377D1"/>
    <w:rsid w:val="0094119A"/>
    <w:rsid w:val="00943FAA"/>
    <w:rsid w:val="009474C1"/>
    <w:rsid w:val="00992F5D"/>
    <w:rsid w:val="009A6AEC"/>
    <w:rsid w:val="009A6F35"/>
    <w:rsid w:val="009B0493"/>
    <w:rsid w:val="009B1C06"/>
    <w:rsid w:val="00A05BC0"/>
    <w:rsid w:val="00A31B08"/>
    <w:rsid w:val="00A31B79"/>
    <w:rsid w:val="00A36A99"/>
    <w:rsid w:val="00A47E40"/>
    <w:rsid w:val="00A578D2"/>
    <w:rsid w:val="00A97652"/>
    <w:rsid w:val="00AB796E"/>
    <w:rsid w:val="00AF5BB8"/>
    <w:rsid w:val="00B01D42"/>
    <w:rsid w:val="00B06889"/>
    <w:rsid w:val="00B15AAB"/>
    <w:rsid w:val="00B45193"/>
    <w:rsid w:val="00B658E4"/>
    <w:rsid w:val="00BB0F04"/>
    <w:rsid w:val="00BE1C23"/>
    <w:rsid w:val="00BF6AEC"/>
    <w:rsid w:val="00C017F4"/>
    <w:rsid w:val="00C07DD6"/>
    <w:rsid w:val="00C10BEA"/>
    <w:rsid w:val="00C57BAD"/>
    <w:rsid w:val="00C678CC"/>
    <w:rsid w:val="00CA01E3"/>
    <w:rsid w:val="00CB3B97"/>
    <w:rsid w:val="00CE090C"/>
    <w:rsid w:val="00CE152C"/>
    <w:rsid w:val="00CE7BCE"/>
    <w:rsid w:val="00CF1D8B"/>
    <w:rsid w:val="00D041CC"/>
    <w:rsid w:val="00D11A51"/>
    <w:rsid w:val="00D14C39"/>
    <w:rsid w:val="00D24C9E"/>
    <w:rsid w:val="00D307B6"/>
    <w:rsid w:val="00D43789"/>
    <w:rsid w:val="00DC73FA"/>
    <w:rsid w:val="00DE1066"/>
    <w:rsid w:val="00DF57BA"/>
    <w:rsid w:val="00E119CE"/>
    <w:rsid w:val="00E234F3"/>
    <w:rsid w:val="00E44CB3"/>
    <w:rsid w:val="00E52C08"/>
    <w:rsid w:val="00E54774"/>
    <w:rsid w:val="00E55F02"/>
    <w:rsid w:val="00E7254A"/>
    <w:rsid w:val="00E900D7"/>
    <w:rsid w:val="00E91004"/>
    <w:rsid w:val="00E95799"/>
    <w:rsid w:val="00EA3885"/>
    <w:rsid w:val="00EB35D4"/>
    <w:rsid w:val="00EE0937"/>
    <w:rsid w:val="00EE3A76"/>
    <w:rsid w:val="00EF5B91"/>
    <w:rsid w:val="00F17678"/>
    <w:rsid w:val="00F20E3A"/>
    <w:rsid w:val="00F20F98"/>
    <w:rsid w:val="00F4210C"/>
    <w:rsid w:val="00F45559"/>
    <w:rsid w:val="00F6368C"/>
    <w:rsid w:val="00F65359"/>
    <w:rsid w:val="00F83407"/>
    <w:rsid w:val="00F93DF2"/>
    <w:rsid w:val="00FB3627"/>
    <w:rsid w:val="00FB6243"/>
    <w:rsid w:val="00FC3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B009"/>
  <w15:docId w15:val="{85335105-17F3-4E6B-B8BE-CD552C70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1D8B"/>
    <w:pPr>
      <w:spacing w:after="0" w:line="240" w:lineRule="auto"/>
    </w:pPr>
    <w:rPr>
      <w:rFonts w:ascii="Times New Roman" w:eastAsia="Times New Roman" w:hAnsi="Times New Roman" w:cs="Times New Roman"/>
      <w:color w:val="00000A"/>
      <w:sz w:val="24"/>
      <w:szCs w:val="24"/>
      <w:lang w:eastAsia="cs-CZ"/>
    </w:rPr>
  </w:style>
  <w:style w:type="paragraph" w:styleId="Nadpis1">
    <w:name w:val="heading 1"/>
    <w:basedOn w:val="Normln"/>
    <w:next w:val="Normln"/>
    <w:link w:val="Nadpis1Char"/>
    <w:qFormat/>
    <w:rsid w:val="00610417"/>
    <w:pPr>
      <w:keepNext/>
      <w:overflowPunct w:val="0"/>
      <w:autoSpaceDE w:val="0"/>
      <w:autoSpaceDN w:val="0"/>
      <w:adjustRightInd w:val="0"/>
      <w:ind w:left="1416" w:firstLine="708"/>
      <w:textAlignment w:val="baseline"/>
      <w:outlineLvl w:val="0"/>
    </w:pPr>
    <w:rPr>
      <w:color w:val="auto"/>
      <w:sz w:val="28"/>
      <w:szCs w:val="20"/>
    </w:rPr>
  </w:style>
  <w:style w:type="paragraph" w:styleId="Nadpis2">
    <w:name w:val="heading 2"/>
    <w:basedOn w:val="Normln"/>
    <w:next w:val="Normln"/>
    <w:link w:val="Nadpis2Char"/>
    <w:uiPriority w:val="9"/>
    <w:semiHidden/>
    <w:unhideWhenUsed/>
    <w:qFormat/>
    <w:rsid w:val="009B04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B049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CF1D8B"/>
    <w:pPr>
      <w:spacing w:after="200" w:line="276" w:lineRule="auto"/>
      <w:ind w:left="720"/>
      <w:contextualSpacing/>
    </w:pPr>
    <w:rPr>
      <w:rFonts w:ascii="Calibri" w:eastAsia="Calibri" w:hAnsi="Calibri" w:cs="Calibri"/>
      <w:sz w:val="22"/>
      <w:szCs w:val="22"/>
      <w:lang w:eastAsia="en-US"/>
    </w:rPr>
  </w:style>
  <w:style w:type="character" w:customStyle="1" w:styleId="Nadpis1Char">
    <w:name w:val="Nadpis 1 Char"/>
    <w:basedOn w:val="Standardnpsmoodstavce"/>
    <w:link w:val="Nadpis1"/>
    <w:rsid w:val="00610417"/>
    <w:rPr>
      <w:rFonts w:ascii="Times New Roman" w:eastAsia="Times New Roman" w:hAnsi="Times New Roman" w:cs="Times New Roman"/>
      <w:sz w:val="28"/>
      <w:szCs w:val="20"/>
      <w:lang w:eastAsia="cs-CZ"/>
    </w:rPr>
  </w:style>
  <w:style w:type="character" w:styleId="Hypertextovodkaz">
    <w:name w:val="Hyperlink"/>
    <w:basedOn w:val="Standardnpsmoodstavce"/>
    <w:rsid w:val="00610417"/>
    <w:rPr>
      <w:color w:val="0000FF"/>
      <w:u w:val="single"/>
    </w:rPr>
  </w:style>
  <w:style w:type="paragraph" w:styleId="Textbubliny">
    <w:name w:val="Balloon Text"/>
    <w:basedOn w:val="Normln"/>
    <w:link w:val="TextbublinyChar"/>
    <w:uiPriority w:val="99"/>
    <w:semiHidden/>
    <w:unhideWhenUsed/>
    <w:rsid w:val="007B79FD"/>
    <w:rPr>
      <w:rFonts w:ascii="Tahoma" w:hAnsi="Tahoma" w:cs="Tahoma"/>
      <w:sz w:val="16"/>
      <w:szCs w:val="16"/>
    </w:rPr>
  </w:style>
  <w:style w:type="character" w:customStyle="1" w:styleId="TextbublinyChar">
    <w:name w:val="Text bubliny Char"/>
    <w:basedOn w:val="Standardnpsmoodstavce"/>
    <w:link w:val="Textbubliny"/>
    <w:uiPriority w:val="99"/>
    <w:semiHidden/>
    <w:rsid w:val="007B79FD"/>
    <w:rPr>
      <w:rFonts w:ascii="Tahoma" w:eastAsia="Times New Roman" w:hAnsi="Tahoma" w:cs="Tahoma"/>
      <w:color w:val="00000A"/>
      <w:sz w:val="16"/>
      <w:szCs w:val="16"/>
      <w:lang w:eastAsia="cs-CZ"/>
    </w:rPr>
  </w:style>
  <w:style w:type="paragraph" w:customStyle="1" w:styleId="Prosttext1">
    <w:name w:val="Prostý text1"/>
    <w:basedOn w:val="Normln"/>
    <w:rsid w:val="00D11A51"/>
    <w:pPr>
      <w:overflowPunct w:val="0"/>
      <w:autoSpaceDE w:val="0"/>
      <w:autoSpaceDN w:val="0"/>
      <w:adjustRightInd w:val="0"/>
      <w:textAlignment w:val="baseline"/>
    </w:pPr>
    <w:rPr>
      <w:rFonts w:ascii="Courier New" w:hAnsi="Courier New"/>
      <w:color w:val="000000"/>
      <w:sz w:val="20"/>
      <w:szCs w:val="20"/>
    </w:rPr>
  </w:style>
  <w:style w:type="character" w:customStyle="1" w:styleId="Nadpis2Char">
    <w:name w:val="Nadpis 2 Char"/>
    <w:basedOn w:val="Standardnpsmoodstavce"/>
    <w:link w:val="Nadpis2"/>
    <w:uiPriority w:val="9"/>
    <w:semiHidden/>
    <w:rsid w:val="009B0493"/>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9B0493"/>
    <w:rPr>
      <w:rFonts w:asciiTheme="majorHAnsi" w:eastAsiaTheme="majorEastAsia" w:hAnsiTheme="majorHAnsi" w:cstheme="majorBidi"/>
      <w:b/>
      <w:bCs/>
      <w:color w:val="4F81BD" w:themeColor="accent1"/>
      <w:sz w:val="24"/>
      <w:szCs w:val="24"/>
      <w:lang w:eastAsia="cs-CZ"/>
    </w:rPr>
  </w:style>
  <w:style w:type="paragraph" w:styleId="Zkladntextodsazen">
    <w:name w:val="Body Text Indent"/>
    <w:basedOn w:val="Normln"/>
    <w:link w:val="ZkladntextodsazenChar"/>
    <w:rsid w:val="009B0493"/>
    <w:pPr>
      <w:suppressAutoHyphens/>
      <w:spacing w:after="120" w:line="276" w:lineRule="auto"/>
      <w:ind w:left="283"/>
    </w:pPr>
    <w:rPr>
      <w:rFonts w:ascii="Calibri" w:hAnsi="Calibri"/>
      <w:color w:val="auto"/>
      <w:sz w:val="22"/>
      <w:szCs w:val="22"/>
      <w:lang w:eastAsia="zh-CN"/>
    </w:rPr>
  </w:style>
  <w:style w:type="character" w:customStyle="1" w:styleId="ZkladntextodsazenChar">
    <w:name w:val="Základní text odsazený Char"/>
    <w:basedOn w:val="Standardnpsmoodstavce"/>
    <w:link w:val="Zkladntextodsazen"/>
    <w:rsid w:val="009B0493"/>
    <w:rPr>
      <w:rFonts w:ascii="Calibri" w:eastAsia="Times New Roman" w:hAnsi="Calibri" w:cs="Times New Roman"/>
      <w:lang w:eastAsia="zh-CN"/>
    </w:rPr>
  </w:style>
  <w:style w:type="paragraph" w:styleId="Bezmezer">
    <w:name w:val="No Spacing"/>
    <w:uiPriority w:val="1"/>
    <w:qFormat/>
    <w:rsid w:val="00E119CE"/>
    <w:pPr>
      <w:spacing w:after="0" w:line="240" w:lineRule="auto"/>
    </w:pPr>
    <w:rPr>
      <w:rFonts w:ascii="Times New Roman" w:eastAsia="Times New Roman" w:hAnsi="Times New Roman" w:cs="Times New Roman"/>
      <w:color w:val="00000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0918">
      <w:bodyDiv w:val="1"/>
      <w:marLeft w:val="0"/>
      <w:marRight w:val="0"/>
      <w:marTop w:val="0"/>
      <w:marBottom w:val="0"/>
      <w:divBdr>
        <w:top w:val="none" w:sz="0" w:space="0" w:color="auto"/>
        <w:left w:val="none" w:sz="0" w:space="0" w:color="auto"/>
        <w:bottom w:val="none" w:sz="0" w:space="0" w:color="auto"/>
        <w:right w:val="none" w:sz="0" w:space="0" w:color="auto"/>
      </w:divBdr>
    </w:div>
    <w:div w:id="11009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1139</Words>
  <Characters>6724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Svojanovská</dc:creator>
  <cp:lastModifiedBy>Monika Rokosová</cp:lastModifiedBy>
  <cp:revision>14</cp:revision>
  <cp:lastPrinted>2024-10-31T11:47:00Z</cp:lastPrinted>
  <dcterms:created xsi:type="dcterms:W3CDTF">2025-09-05T09:33:00Z</dcterms:created>
  <dcterms:modified xsi:type="dcterms:W3CDTF">2025-09-05T09:41:00Z</dcterms:modified>
</cp:coreProperties>
</file>